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8"/>
          <w:szCs w:val="28"/>
        </w:rPr>
      </w:pPr>
      <w:r>
        <w:rPr>
          <w:rFonts w:hint="eastAsia"/>
          <w:sz w:val="28"/>
          <w:szCs w:val="28"/>
        </w:rPr>
        <w:t>拓展训练 2020年浙教版科学九年级上册 第二章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第6节  材料的利用与发展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lang w:eastAsia="zh-CN"/>
        </w:rPr>
      </w:pPr>
      <w:r>
        <w:rPr>
          <w:rFonts w:hint="eastAsia"/>
          <w:sz w:val="24"/>
          <w:szCs w:val="24"/>
          <w:lang w:eastAsia="zh-CN"/>
        </w:rPr>
        <w:t>基础闯关全练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 xml:space="preserve">1．化学对社会发展的重要贡献之一，就是不断研发新型材料。用途广泛的玻璃是一种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A．金属材料 </w:t>
      </w:r>
      <w:r>
        <w:rPr>
          <w:rFonts w:hint="eastAsia"/>
          <w:lang w:val="en-US" w:eastAsia="zh-CN"/>
        </w:rPr>
        <w:t xml:space="preserve">  </w:t>
      </w:r>
      <w:r>
        <w:rPr>
          <w:rFonts w:hint="eastAsia"/>
        </w:rPr>
        <w:t>B．有机合成材料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C．非金属材料 D．复合材料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 xml:space="preserve">2．下列关于化学的看法错误的是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A．化学的发展必然导致生态环境的恶化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B．化学会在环境保护中发挥重要作用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C．化学可以为人类研制新能源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D．化学可以为人类研制新材料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3.2018年5月14日早上，川航3U8633重庆至拉萨航班，在万米高空驾驶舱右座前风挡玻璃破裂脱落。在民航各保障单位密切配合下，机组正确处置，飞机于07：46安全降落成都双流机场。从化学视角回答下列问题：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drawing>
          <wp:inline distT="0" distB="0" distL="114300" distR="114300">
            <wp:extent cx="1066800" cy="643255"/>
            <wp:effectExtent l="0" t="0" r="0" b="444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4"/>
                    <a:stretch>
                      <a:fillRect/>
                    </a:stretch>
                  </pic:blipFill>
                  <pic:spPr>
                    <a:xfrm>
                      <a:off x="0" y="0"/>
                      <a:ext cx="1066800" cy="64325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r>
        <w:rPr>
          <w:rFonts w:hint="eastAsia"/>
          <w:lang w:val="en-US" w:eastAsia="zh-CN"/>
        </w:rPr>
        <w:t xml:space="preserve"> </w:t>
      </w:r>
      <w:r>
        <w:rPr>
          <w:rFonts w:hint="eastAsia"/>
        </w:rPr>
        <w:t>图2-6-1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(1)飞机风挡玻璃是由四层平板钢化玻璃夹有机合成材料PVB胶片制成的。钢化玻璃是由Si</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与Na</w:t>
      </w:r>
      <w:r>
        <w:rPr>
          <w:rFonts w:hint="default" w:ascii="Calibri" w:hAnsi="Calibri" w:cs="Calibri" w:eastAsiaTheme="majorEastAsia"/>
          <w:sz w:val="21"/>
          <w:szCs w:val="21"/>
          <w:vertAlign w:val="baseline"/>
          <w:lang w:val="en-US" w:eastAsia="zh-CN"/>
        </w:rPr>
        <w:t>₂</w:t>
      </w:r>
      <w:r>
        <w:rPr>
          <w:rFonts w:hint="eastAsia"/>
        </w:rPr>
        <w:t>CO</w:t>
      </w:r>
      <w:r>
        <w:rPr>
          <w:rFonts w:hint="default" w:ascii="Calibri" w:hAnsi="Calibri" w:cs="Calibri" w:eastAsiaTheme="majorEastAsia"/>
          <w:sz w:val="21"/>
          <w:szCs w:val="21"/>
          <w:vertAlign w:val="baseline"/>
          <w:lang w:val="en-US" w:eastAsia="zh-CN"/>
        </w:rPr>
        <w:t>₃</w:t>
      </w:r>
      <w:r>
        <w:rPr>
          <w:rFonts w:hint="eastAsia"/>
        </w:rPr>
        <w:t xml:space="preserve">在高温下反应制成玻璃，再经特殊工艺处理得到的。则风挡玻璃属于 </w:t>
      </w:r>
      <w:r>
        <w:rPr>
          <w:rFonts w:hint="eastAsia"/>
          <w:lang w:val="en-US" w:eastAsia="zh-CN"/>
        </w:rPr>
        <w:t>_______</w:t>
      </w:r>
      <w:r>
        <w:rPr>
          <w:rFonts w:hint="eastAsia"/>
        </w:rPr>
        <w:t>（填序号）。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A．合金 </w:t>
      </w:r>
      <w:r>
        <w:rPr>
          <w:rFonts w:hint="eastAsia"/>
          <w:lang w:val="en-US" w:eastAsia="zh-CN"/>
        </w:rPr>
        <w:t xml:space="preserve">    </w:t>
      </w:r>
      <w:r>
        <w:rPr>
          <w:rFonts w:hint="eastAsia"/>
        </w:rPr>
        <w:t>B．无机化合物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C．复合材料 D．有机高分子材料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rPr>
        <w:t xml:space="preserve">  飞机发生意外后，乘客座位上方的氧气面罩掉下，乘客戴上氧气面罩的作用是</w:t>
      </w:r>
      <w:r>
        <w:rPr>
          <w:rFonts w:hint="eastAsia"/>
          <w:lang w:val="en-US" w:eastAsia="zh-CN"/>
        </w:rPr>
        <w:t>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(2)飞机机身大量使用铝合金，主要原因是铝合金耐腐蚀、密度__</w:t>
      </w:r>
      <w:r>
        <w:rPr>
          <w:rFonts w:hint="eastAsia"/>
          <w:lang w:val="en-US" w:eastAsia="zh-CN"/>
        </w:rPr>
        <w:t>______</w:t>
      </w:r>
      <w:r>
        <w:rPr>
          <w:rFonts w:hint="eastAsia"/>
        </w:rPr>
        <w:t>、______</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(3)飞机使用航空煤油作燃料，航空煤油是</w:t>
      </w:r>
      <w:r>
        <w:rPr>
          <w:rFonts w:hint="eastAsia"/>
          <w:lang w:val="en-US" w:eastAsia="zh-CN"/>
        </w:rPr>
        <w:t>______</w:t>
      </w:r>
      <w:r>
        <w:rPr>
          <w:rFonts w:hint="eastAsia"/>
        </w:rPr>
        <w:t>炼制的产品；飞机发动机的制造使用了高温陶瓷材料氮化硅，氮化硅的化学式为__</w:t>
      </w:r>
      <w:r>
        <w:rPr>
          <w:rFonts w:hint="eastAsia"/>
          <w:lang w:val="en-US" w:eastAsia="zh-CN"/>
        </w:rPr>
        <w:t>______</w:t>
      </w:r>
      <w:r>
        <w:rPr>
          <w:rFonts w:hint="eastAsia"/>
        </w:rPr>
        <w:t>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 xml:space="preserve">4．通过化学研究生产出的新材料有许多，下列不属于新材料的是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A．医用人造血管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B．隔水透气的多分子薄膜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C．酒精汽油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D．作破冰斧柄的玻璃纤维塑料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 xml:space="preserve">5．2018年6月9日“迷人的哈尔滨之夏”旅游文化时尚活动正式开幕，吸引了众多游客而来，下图是几处著名的景观，下列描述中用到的材料属于复合材料的是 </w:t>
      </w:r>
      <w:r>
        <w:rPr>
          <w:rFonts w:hint="eastAsia"/>
          <w:lang w:eastAsia="zh-CN"/>
        </w:rPr>
        <w:t>(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哈尔滨火车站大理石地面</w:t>
      </w:r>
      <w:r>
        <w:drawing>
          <wp:inline distT="0" distB="0" distL="114300" distR="114300">
            <wp:extent cx="591185" cy="414655"/>
            <wp:effectExtent l="0" t="0" r="1841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91185" cy="414655"/>
                    </a:xfrm>
                    <a:prstGeom prst="rect">
                      <a:avLst/>
                    </a:prstGeom>
                    <a:noFill/>
                    <a:ln>
                      <a:noFill/>
                    </a:ln>
                  </pic:spPr>
                </pic:pic>
              </a:graphicData>
            </a:graphic>
          </wp:inline>
        </w:drawing>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中央大街欧式铁制艺术门柱</w:t>
      </w:r>
      <w:r>
        <w:drawing>
          <wp:inline distT="0" distB="0" distL="114300" distR="114300">
            <wp:extent cx="353695" cy="417830"/>
            <wp:effectExtent l="0" t="0" r="8255"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353695" cy="417830"/>
                    </a:xfrm>
                    <a:prstGeom prst="rect">
                      <a:avLst/>
                    </a:prstGeom>
                    <a:noFill/>
                    <a:ln>
                      <a:noFill/>
                    </a:ln>
                  </pic:spPr>
                </pic:pic>
              </a:graphicData>
            </a:graphic>
          </wp:inline>
        </w:drawing>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防洪纪念塔钢筋混泥土底座</w:t>
      </w:r>
      <w:r>
        <w:drawing>
          <wp:inline distT="0" distB="0" distL="114300" distR="114300">
            <wp:extent cx="628015" cy="463550"/>
            <wp:effectExtent l="0" t="0" r="635" b="1270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7"/>
                    <a:stretch>
                      <a:fillRect/>
                    </a:stretch>
                  </pic:blipFill>
                  <pic:spPr>
                    <a:xfrm>
                      <a:off x="0" y="0"/>
                      <a:ext cx="628015" cy="463550"/>
                    </a:xfrm>
                    <a:prstGeom prst="rect">
                      <a:avLst/>
                    </a:prstGeom>
                    <a:noFill/>
                    <a:ln>
                      <a:noFill/>
                    </a:ln>
                  </pic:spPr>
                </pic:pic>
              </a:graphicData>
            </a:graphic>
          </wp:inline>
        </w:drawing>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哈尔滨大剧院铝合金外壳</w:t>
      </w:r>
      <w:r>
        <w:drawing>
          <wp:inline distT="0" distB="0" distL="114300" distR="114300">
            <wp:extent cx="731520" cy="426720"/>
            <wp:effectExtent l="0" t="0" r="11430" b="1143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8"/>
                    <a:stretch>
                      <a:fillRect/>
                    </a:stretch>
                  </pic:blipFill>
                  <pic:spPr>
                    <a:xfrm>
                      <a:off x="0" y="0"/>
                      <a:ext cx="731520" cy="42672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6．最近，国外研究人员发明了一种在锌原子周围聚合咪唑钠(C</w:t>
      </w:r>
      <w:r>
        <w:rPr>
          <w:rFonts w:hint="default" w:ascii="Calibri" w:hAnsi="Calibri" w:cs="Calibri" w:eastAsiaTheme="majorEastAsia"/>
          <w:sz w:val="21"/>
          <w:szCs w:val="21"/>
          <w:vertAlign w:val="baseline"/>
          <w:lang w:val="en-US" w:eastAsia="zh-CN"/>
        </w:rPr>
        <w:t>₃</w:t>
      </w:r>
      <w:r>
        <w:rPr>
          <w:rFonts w:hint="eastAsia"/>
        </w:rPr>
        <w:t>H</w:t>
      </w:r>
      <w:r>
        <w:rPr>
          <w:rFonts w:hint="default" w:ascii="Calibri" w:hAnsi="Calibri" w:cs="Calibri" w:eastAsiaTheme="majorEastAsia"/>
          <w:sz w:val="21"/>
          <w:szCs w:val="21"/>
          <w:vertAlign w:val="baseline"/>
          <w:lang w:val="en-US" w:eastAsia="zh-CN"/>
        </w:rPr>
        <w:t>₃</w:t>
      </w:r>
      <w:r>
        <w:rPr>
          <w:rFonts w:hint="eastAsia"/>
        </w:rPr>
        <w:t>N</w:t>
      </w:r>
      <w:r>
        <w:rPr>
          <w:rFonts w:hint="default" w:ascii="Calibri" w:hAnsi="Calibri" w:cs="Calibri" w:eastAsiaTheme="majorEastAsia"/>
          <w:sz w:val="21"/>
          <w:szCs w:val="21"/>
          <w:vertAlign w:val="baseline"/>
          <w:lang w:val="en-US" w:eastAsia="zh-CN"/>
        </w:rPr>
        <w:t>₂</w:t>
      </w:r>
      <w:r>
        <w:rPr>
          <w:rFonts w:hint="eastAsia"/>
        </w:rPr>
        <w:t>Na)和苯并咪唑(C</w:t>
      </w:r>
      <w:r>
        <w:rPr>
          <w:rFonts w:hint="default" w:ascii="Calibri" w:hAnsi="Calibri" w:cs="Calibri" w:eastAsiaTheme="majorEastAsia"/>
          <w:sz w:val="21"/>
          <w:szCs w:val="21"/>
          <w:vertAlign w:val="baseline"/>
          <w:lang w:val="en-US" w:eastAsia="zh-CN"/>
        </w:rPr>
        <w:t>₇</w:t>
      </w:r>
      <w:r>
        <w:rPr>
          <w:rFonts w:hint="eastAsia"/>
        </w:rPr>
        <w:t>H</w:t>
      </w:r>
      <w:r>
        <w:rPr>
          <w:rFonts w:hint="default" w:ascii="Calibri" w:hAnsi="Calibri" w:cs="Calibri" w:eastAsiaTheme="majorEastAsia"/>
          <w:sz w:val="21"/>
          <w:szCs w:val="21"/>
          <w:vertAlign w:val="baseline"/>
          <w:lang w:val="en-US" w:eastAsia="zh-CN"/>
        </w:rPr>
        <w:t>₆</w:t>
      </w:r>
      <w:r>
        <w:rPr>
          <w:rFonts w:hint="eastAsia"/>
        </w:rPr>
        <w:t>N</w:t>
      </w:r>
      <w:r>
        <w:rPr>
          <w:rFonts w:hint="default" w:ascii="Calibri" w:hAnsi="Calibri" w:cs="Calibri" w:eastAsiaTheme="majorEastAsia"/>
          <w:sz w:val="21"/>
          <w:szCs w:val="21"/>
          <w:vertAlign w:val="baseline"/>
          <w:lang w:val="en-US" w:eastAsia="zh-CN"/>
        </w:rPr>
        <w:t>₂</w:t>
      </w:r>
      <w:r>
        <w:rPr>
          <w:rFonts w:hint="eastAsia"/>
        </w:rPr>
        <w:t>)两种有机物的新型玻璃，与硅原子周围聚合各种无机物的传统玻璃相比，具有更好的透光性和延展性。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(1)硅元素与锌元素之间最根本的区别是</w:t>
      </w:r>
      <w:r>
        <w:rPr>
          <w:rFonts w:hint="eastAsia"/>
          <w:lang w:val="en-US" w:eastAsia="zh-CN"/>
        </w:rPr>
        <w:t>________________</w:t>
      </w:r>
      <w:r>
        <w:rPr>
          <w:rFonts w:hint="eastAsia"/>
        </w:rPr>
        <w:t>不同。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(2)新型玻璃具有更好的延展性，这属于物质的</w:t>
      </w:r>
      <w:r>
        <w:rPr>
          <w:rFonts w:hint="eastAsia"/>
          <w:lang w:val="en-US" w:eastAsia="zh-CN"/>
        </w:rPr>
        <w:t>__________</w:t>
      </w:r>
      <w:r>
        <w:rPr>
          <w:rFonts w:hint="eastAsia"/>
        </w:rPr>
        <w:t>（选填“物理”或“化学”）性质。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(3)请列式计算咪唑钠(C</w:t>
      </w:r>
      <w:r>
        <w:rPr>
          <w:rFonts w:hint="default" w:ascii="Calibri" w:hAnsi="Calibri" w:cs="Calibri" w:eastAsiaTheme="majorEastAsia"/>
          <w:sz w:val="21"/>
          <w:szCs w:val="21"/>
          <w:vertAlign w:val="baseline"/>
          <w:lang w:val="en-US" w:eastAsia="zh-CN"/>
        </w:rPr>
        <w:t>₃</w:t>
      </w:r>
      <w:r>
        <w:rPr>
          <w:rFonts w:hint="eastAsia"/>
        </w:rPr>
        <w:t>H</w:t>
      </w:r>
      <w:r>
        <w:rPr>
          <w:rFonts w:hint="default" w:ascii="Calibri" w:hAnsi="Calibri" w:cs="Calibri" w:eastAsiaTheme="majorEastAsia"/>
          <w:sz w:val="21"/>
          <w:szCs w:val="21"/>
          <w:vertAlign w:val="baseline"/>
          <w:lang w:val="en-US" w:eastAsia="zh-CN"/>
        </w:rPr>
        <w:t>₃</w:t>
      </w:r>
      <w:r>
        <w:rPr>
          <w:rFonts w:hint="eastAsia"/>
        </w:rPr>
        <w:t>N</w:t>
      </w:r>
      <w:r>
        <w:rPr>
          <w:rFonts w:hint="default" w:ascii="Calibri" w:hAnsi="Calibri" w:cs="Calibri" w:eastAsiaTheme="majorEastAsia"/>
          <w:sz w:val="21"/>
          <w:szCs w:val="21"/>
          <w:vertAlign w:val="baseline"/>
          <w:lang w:val="en-US" w:eastAsia="zh-CN"/>
        </w:rPr>
        <w:t>₂</w:t>
      </w:r>
      <w:r>
        <w:rPr>
          <w:rFonts w:hint="eastAsia"/>
        </w:rPr>
        <w:t>Na)中碳元素的质量分数。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 xml:space="preserve">7．“绿色生活”是一种健康、环保的生活理念。下列行为中符合该理念的是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A．随意丢弃废旧电池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B．大量燃放烟花爆竹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C．将实验后的废液直接倒入水池中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D．尽量选择公共交通工具出行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8．某化工厂利用含有1%~2%BaCO</w:t>
      </w:r>
      <w:r>
        <w:rPr>
          <w:rFonts w:hint="default" w:ascii="Calibri" w:hAnsi="Calibri" w:cs="Calibri" w:eastAsiaTheme="majorEastAsia"/>
          <w:sz w:val="21"/>
          <w:szCs w:val="21"/>
          <w:vertAlign w:val="baseline"/>
          <w:lang w:val="en-US" w:eastAsia="zh-CN"/>
        </w:rPr>
        <w:t>₃</w:t>
      </w:r>
      <w:r>
        <w:rPr>
          <w:rFonts w:hint="eastAsia"/>
        </w:rPr>
        <w:t>的废料制取BaCl</w:t>
      </w:r>
      <w:r>
        <w:rPr>
          <w:rFonts w:hint="default" w:ascii="Calibri" w:hAnsi="Calibri" w:cs="Calibri" w:eastAsiaTheme="majorEastAsia"/>
          <w:sz w:val="21"/>
          <w:szCs w:val="21"/>
          <w:vertAlign w:val="baseline"/>
          <w:lang w:val="en-US" w:eastAsia="zh-CN"/>
        </w:rPr>
        <w:t>₂</w:t>
      </w:r>
      <w:r>
        <w:rPr>
          <w:rFonts w:hint="eastAsia"/>
        </w:rPr>
        <w:t>（废料中其他物质不溶于水和稀盐酸且不与稀盐酸反应）。其部分流程如图2-6-2所示：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drawing>
          <wp:inline distT="0" distB="0" distL="114300" distR="114300">
            <wp:extent cx="2682240" cy="469265"/>
            <wp:effectExtent l="0" t="0" r="381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2682240" cy="46926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lang w:val="en-US" w:eastAsia="zh-CN"/>
        </w:rPr>
        <w:t xml:space="preserve">            </w:t>
      </w:r>
      <w:r>
        <w:rPr>
          <w:rFonts w:hint="eastAsia"/>
        </w:rPr>
        <w:t>图2-6-2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滤渣必须经过充分洗涤，确保其中</w:t>
      </w:r>
      <w:r>
        <w:rPr>
          <w:rFonts w:hint="eastAsia"/>
          <w:lang w:eastAsia="zh-CN"/>
        </w:rPr>
        <w:t>Ba²⁺</w:t>
      </w:r>
      <w:r>
        <w:rPr>
          <w:rFonts w:hint="eastAsia"/>
        </w:rPr>
        <w:t>含量达到规定标准才能作为固体废弃物处理，检验Ba“的试剂可用</w:t>
      </w:r>
      <w:r>
        <w:rPr>
          <w:rFonts w:hint="eastAsia"/>
          <w:lang w:val="en-US" w:eastAsia="zh-CN"/>
        </w:rPr>
        <w:t>______________</w:t>
      </w:r>
      <w:r>
        <w:rPr>
          <w:rFonts w:hint="eastAsia"/>
        </w:rPr>
        <w:t>，洗涤滤渣的主要目的是</w:t>
      </w:r>
      <w:r>
        <w:rPr>
          <w:rFonts w:hint="eastAsia"/>
          <w:lang w:val="en-US" w:eastAsia="zh-CN"/>
        </w:rPr>
        <w:t>______________</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lang w:eastAsia="zh-CN"/>
        </w:rPr>
      </w:pPr>
      <w:r>
        <w:rPr>
          <w:rFonts w:hint="eastAsia"/>
          <w:sz w:val="24"/>
          <w:szCs w:val="24"/>
          <w:lang w:eastAsia="zh-CN"/>
        </w:rPr>
        <w:t>能力提升全练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1．下列</w:t>
      </w:r>
      <w:r>
        <w:rPr>
          <w:rFonts w:hint="eastAsia"/>
          <w:lang w:eastAsia="zh-CN"/>
        </w:rPr>
        <w:t>几</w:t>
      </w:r>
      <w:r>
        <w:rPr>
          <w:rFonts w:hint="eastAsia"/>
        </w:rPr>
        <w:t xml:space="preserve">种物品所使用的材料中属于无机材料的是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drawing>
          <wp:inline distT="0" distB="0" distL="114300" distR="114300">
            <wp:extent cx="2858770" cy="777240"/>
            <wp:effectExtent l="0" t="0" r="17780" b="381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0"/>
                    <a:stretch>
                      <a:fillRect/>
                    </a:stretch>
                  </pic:blipFill>
                  <pic:spPr>
                    <a:xfrm>
                      <a:off x="0" y="0"/>
                      <a:ext cx="2858770" cy="777240"/>
                    </a:xfrm>
                    <a:prstGeom prst="rect">
                      <a:avLst/>
                    </a:prstGeom>
                    <a:noFill/>
                    <a:ln>
                      <a:noFill/>
                    </a:ln>
                  </pic:spPr>
                </pic:pic>
              </a:graphicData>
            </a:graphic>
          </wp:inline>
        </w:drawing>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1680" w:firstLineChars="800"/>
        <w:textAlignment w:val="auto"/>
        <w:rPr>
          <w:rFonts w:hint="eastAsia"/>
        </w:rPr>
      </w:pPr>
      <w:r>
        <w:rPr>
          <w:rFonts w:hint="eastAsia"/>
        </w:rPr>
        <w:t>图2-6-3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A．①② B．①③ C．②③⑤  D．②④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2</w:t>
      </w:r>
      <w:r>
        <w:rPr>
          <w:rFonts w:hint="eastAsia"/>
          <w:lang w:val="en-US" w:eastAsia="zh-CN"/>
        </w:rPr>
        <w:t>.</w:t>
      </w:r>
      <w:r>
        <w:rPr>
          <w:rFonts w:hint="eastAsia"/>
        </w:rPr>
        <w:t xml:space="preserve">下列有关金属材料的说法正确的是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A．硬铝片比纯铝片硬度小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B．钢的性能优良，是很纯的铁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C．沙漠地区的铁制品锈蚀较快</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D．为防止钢铁生锈。可在其表面涂油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 xml:space="preserve">3．2015年12月12日，气候变化巴黎大会通过《巴黎协定》，长远目标是把全球平均气温升高控制在较工业化前水平2℃之内。节能减排，人人有责。下列措施不利于节能减排的是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A．参与植树造林，扩大植被面积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B．使用一次性餐具，方便生活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C．使用环保袋，将垃圾分类放置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D．乘坐公共交通工具，低碳出行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4．下列物质不属于复合材料的是</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A．塑料</w:t>
      </w:r>
      <w:r>
        <w:rPr>
          <w:rFonts w:hint="eastAsia"/>
          <w:lang w:val="en-US" w:eastAsia="zh-CN"/>
        </w:rPr>
        <w:t xml:space="preserve">    </w:t>
      </w:r>
      <w:r>
        <w:rPr>
          <w:rFonts w:hint="eastAsia"/>
        </w:rPr>
        <w:t xml:space="preserve"> B．玻璃钢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C．碳素陶瓷 D．钢筋混凝土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 xml:space="preserve">5．用电设备发生火灾时，可用装有液态四氯化碳的“灭火弹”扑灭。灭火时，液态四氯化碳迅速转化为气态并覆盖在火焰上。据此推测四氯化碳可能具有的性质是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A．能导电 </w:t>
      </w:r>
      <w:r>
        <w:rPr>
          <w:rFonts w:hint="eastAsia"/>
          <w:lang w:val="en-US" w:eastAsia="zh-CN"/>
        </w:rPr>
        <w:t xml:space="preserve">  </w:t>
      </w:r>
      <w:r>
        <w:rPr>
          <w:rFonts w:hint="eastAsia"/>
        </w:rPr>
        <w:t>B．不易燃烧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C．不易汽化 D．密度比空气小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6．“科技兴国、科技创新、不负嘱托！”习总书记来到哈尔滨为哈尔滨科技创新带来活力。哈工大学生设计制造的小卫星升空，哈工程大学研发的世界上速度最快的无人艇试航，石墨烯研发成功……都是哈尔滨的骄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(1)利用火箭发射卫星时，火箭使用肼(N</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₄</w:t>
      </w:r>
      <w:r>
        <w:rPr>
          <w:rFonts w:hint="eastAsia"/>
        </w:rPr>
        <w:t>)作燃料，氧气作氧化剂，在一定条件下反应生成空气中含量最多的气体和一种常用来作溶剂的物质，同时放出巨大能量把火箭送人太空，该反应的化学方程式为</w:t>
      </w:r>
      <w:r>
        <w:rPr>
          <w:rFonts w:hint="eastAsia"/>
          <w:lang w:val="en-US" w:eastAsia="zh-CN"/>
        </w:rPr>
        <w:t>_____________</w:t>
      </w:r>
      <w:r>
        <w:rPr>
          <w:rFonts w:hint="eastAsia"/>
        </w:rPr>
        <w:t xml:space="preserve">，反应前后氧元素的化合价分别为 </w:t>
      </w:r>
      <w:r>
        <w:rPr>
          <w:rFonts w:hint="eastAsia"/>
          <w:lang w:val="en-US" w:eastAsia="zh-CN"/>
        </w:rPr>
        <w:t>______</w:t>
      </w:r>
      <w:r>
        <w:rPr>
          <w:rFonts w:hint="eastAsia"/>
        </w:rPr>
        <w:t>，火箭升空过程中的能量转化为____</w:t>
      </w:r>
      <w:r>
        <w:rPr>
          <w:rFonts w:hint="eastAsia"/>
          <w:lang w:val="en-US" w:eastAsia="zh-CN"/>
        </w:rPr>
        <w:t>______→</w:t>
      </w:r>
      <w:r>
        <w:rPr>
          <w:rFonts w:hint="eastAsia"/>
        </w:rPr>
        <w:t>内能→___</w:t>
      </w:r>
      <w:r>
        <w:rPr>
          <w:rFonts w:hint="eastAsia"/>
          <w:lang w:val="en-US" w:eastAsia="zh-CN"/>
        </w:rPr>
        <w:t>________</w:t>
      </w:r>
      <w:r>
        <w:rPr>
          <w:rFonts w:hint="eastAsia"/>
        </w:rPr>
        <w:t>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(2)钛和钛合金是制造火箭、导弹、航天飞机的重要材料，主要利用了它们具有</w:t>
      </w:r>
      <w:r>
        <w:rPr>
          <w:rFonts w:hint="eastAsia"/>
          <w:lang w:val="en-US" w:eastAsia="zh-CN"/>
        </w:rPr>
        <w:t>______</w:t>
      </w:r>
      <w:r>
        <w:rPr>
          <w:rFonts w:hint="eastAsia"/>
        </w:rPr>
        <w:t>等性能（填字母）。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A．熔点高、密度小、机械性能好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B．熔点低、硬度大、韧性好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C．密度大、耐磨、耐腐蚀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(3)石墨烯可被用于制造透明电极、液晶显示屏、触摸屏、有机光伏电池和有机发光二极管等，是由于石墨烯具有较高的</w:t>
      </w:r>
      <w:r>
        <w:rPr>
          <w:rFonts w:hint="eastAsia"/>
          <w:lang w:val="en-US" w:eastAsia="zh-CN"/>
        </w:rPr>
        <w:t>______</w:t>
      </w:r>
      <w:r>
        <w:rPr>
          <w:rFonts w:hint="eastAsia"/>
        </w:rPr>
        <w:t>和透光性。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7．为了节能减排，科学家发明了一种以某种镁硅酸盐矿石[主要成分Mg</w:t>
      </w:r>
      <w:r>
        <w:rPr>
          <w:rFonts w:hint="default" w:ascii="Calibri" w:hAnsi="Calibri" w:cs="Calibri" w:eastAsiaTheme="majorEastAsia"/>
          <w:sz w:val="21"/>
          <w:szCs w:val="21"/>
          <w:vertAlign w:val="baseline"/>
          <w:lang w:val="en-US" w:eastAsia="zh-CN"/>
        </w:rPr>
        <w:t>₃</w:t>
      </w:r>
      <w:r>
        <w:rPr>
          <w:rFonts w:hint="eastAsia"/>
        </w:rPr>
        <w:t>Si</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default" w:ascii="Calibri" w:hAnsi="Calibri" w:cs="Calibri" w:eastAsiaTheme="majorEastAsia"/>
          <w:sz w:val="21"/>
          <w:szCs w:val="21"/>
          <w:vertAlign w:val="baseline"/>
          <w:lang w:val="en-US" w:eastAsia="zh-CN"/>
        </w:rPr>
        <w:t>₅</w:t>
      </w:r>
      <w:r>
        <w:rPr>
          <w:rFonts w:hint="eastAsia"/>
        </w:rPr>
        <w:t>(OH)</w:t>
      </w:r>
      <w:r>
        <w:rPr>
          <w:rFonts w:hint="default" w:ascii="Calibri" w:hAnsi="Calibri" w:cs="Calibri" w:eastAsiaTheme="majorEastAsia"/>
          <w:sz w:val="21"/>
          <w:szCs w:val="21"/>
          <w:vertAlign w:val="baseline"/>
          <w:lang w:val="en-US" w:eastAsia="zh-CN"/>
        </w:rPr>
        <w:t>₄</w:t>
      </w:r>
      <w:r>
        <w:rPr>
          <w:rFonts w:hint="eastAsia"/>
        </w:rPr>
        <w:t>]为原料的绿色水泥。全球镁硅酸盐储量丰富，新型绿色水泥不必担心原材料，推广潜力很大。新型绿色水泥与传统水泥对比如图2-6-4: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drawing>
          <wp:inline distT="0" distB="0" distL="114300" distR="114300">
            <wp:extent cx="2743200" cy="1094105"/>
            <wp:effectExtent l="0" t="0" r="0" b="10795"/>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1"/>
                    <a:stretch>
                      <a:fillRect/>
                    </a:stretch>
                  </pic:blipFill>
                  <pic:spPr>
                    <a:xfrm>
                      <a:off x="0" y="0"/>
                      <a:ext cx="2743200" cy="109410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lang w:val="en-US" w:eastAsia="zh-CN"/>
        </w:rPr>
        <w:t xml:space="preserve">            </w:t>
      </w:r>
      <w:r>
        <w:rPr>
          <w:rFonts w:hint="eastAsia"/>
        </w:rPr>
        <w:t>图2-6-4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(1)传统水泥和绿色水泥的生产过程分别涉及以下反应：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Ca</w:t>
      </w:r>
      <w:r>
        <w:rPr>
          <w:rFonts w:hint="eastAsia" w:ascii="宋体" w:hAnsi="宋体" w:eastAsia="宋体" w:cs="宋体"/>
          <w:lang w:eastAsia="zh-CN"/>
        </w:rPr>
        <w:t>CO</w:t>
      </w:r>
      <w:r>
        <w:rPr>
          <w:rFonts w:hint="default" w:ascii="Calibri" w:hAnsi="Calibri" w:eastAsia="宋体" w:cs="Calibri"/>
          <w:lang w:eastAsia="zh-CN"/>
        </w:rPr>
        <w:t>₃</w:t>
      </w:r>
      <w:r>
        <w:drawing>
          <wp:inline distT="0" distB="0" distL="114300" distR="114300">
            <wp:extent cx="247015" cy="292735"/>
            <wp:effectExtent l="0" t="0" r="635" b="1206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2"/>
                    <a:stretch>
                      <a:fillRect/>
                    </a:stretch>
                  </pic:blipFill>
                  <pic:spPr>
                    <a:xfrm>
                      <a:off x="0" y="0"/>
                      <a:ext cx="247015" cy="292735"/>
                    </a:xfrm>
                    <a:prstGeom prst="rect">
                      <a:avLst/>
                    </a:prstGeom>
                    <a:noFill/>
                    <a:ln>
                      <a:noFill/>
                    </a:ln>
                  </pic:spPr>
                </pic:pic>
              </a:graphicData>
            </a:graphic>
          </wp:inline>
        </w:drawing>
      </w:r>
      <w:r>
        <w:rPr>
          <w:rFonts w:hint="eastAsia" w:ascii="宋体" w:hAnsi="宋体" w:eastAsia="宋体" w:cs="宋体"/>
        </w:rPr>
        <w:t>CaO+</w:t>
      </w:r>
      <w:r>
        <w:rPr>
          <w:rFonts w:hint="eastAsia" w:ascii="宋体" w:hAnsi="宋体" w:eastAsia="宋体" w:cs="宋体"/>
          <w:lang w:eastAsia="zh-CN"/>
        </w:rPr>
        <w:t>CO</w:t>
      </w:r>
      <w:r>
        <w:rPr>
          <w:rFonts w:hint="default" w:ascii="Calibri" w:hAnsi="Calibri" w:eastAsia="宋体" w:cs="Calibri"/>
        </w:rPr>
        <w:t>₂</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Mg3</w:t>
      </w:r>
      <w:r>
        <w:rPr>
          <w:rFonts w:hint="default" w:ascii="Calibri" w:hAnsi="Calibri" w:eastAsia="宋体" w:cs="Calibri"/>
        </w:rPr>
        <w:t>₃</w:t>
      </w:r>
      <w:r>
        <w:rPr>
          <w:rFonts w:hint="eastAsia" w:ascii="宋体" w:hAnsi="宋体" w:eastAsia="宋体" w:cs="宋体"/>
        </w:rPr>
        <w:t>Si</w:t>
      </w:r>
      <w:r>
        <w:rPr>
          <w:rFonts w:hint="default" w:ascii="Calibri" w:hAnsi="Calibri" w:eastAsia="宋体" w:cs="Calibri"/>
        </w:rPr>
        <w:t>₂</w:t>
      </w:r>
      <w:r>
        <w:rPr>
          <w:rFonts w:hint="eastAsia" w:cs="Calibri"/>
          <w:lang w:val="en-US" w:eastAsia="zh-CN"/>
        </w:rPr>
        <w:t>O</w:t>
      </w:r>
      <w:r>
        <w:rPr>
          <w:rFonts w:hint="default" w:ascii="Calibri" w:hAnsi="Calibri" w:cs="Calibri"/>
          <w:lang w:val="en-US" w:eastAsia="zh-CN"/>
        </w:rPr>
        <w:t>₅</w:t>
      </w:r>
      <w:r>
        <w:rPr>
          <w:rFonts w:hint="eastAsia" w:ascii="宋体" w:hAnsi="宋体" w:eastAsia="宋体" w:cs="宋体"/>
        </w:rPr>
        <w:t>(</w:t>
      </w:r>
      <w:r>
        <w:rPr>
          <w:rFonts w:hint="eastAsia" w:ascii="宋体" w:hAnsi="宋体" w:cs="宋体"/>
          <w:lang w:eastAsia="zh-CN"/>
        </w:rPr>
        <w:t>OH</w:t>
      </w:r>
      <w:r>
        <w:rPr>
          <w:rFonts w:hint="eastAsia" w:ascii="宋体" w:hAnsi="宋体" w:eastAsia="宋体" w:cs="宋体"/>
        </w:rPr>
        <w:t>)</w:t>
      </w:r>
      <w:r>
        <w:rPr>
          <w:rFonts w:hint="default" w:ascii="Calibri" w:hAnsi="Calibri" w:eastAsia="宋体" w:cs="Calibri"/>
        </w:rPr>
        <w:t>₄</w:t>
      </w:r>
      <w:r>
        <w:drawing>
          <wp:inline distT="0" distB="0" distL="114300" distR="114300">
            <wp:extent cx="252730" cy="271145"/>
            <wp:effectExtent l="0" t="0" r="13970" b="146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13"/>
                    <a:stretch>
                      <a:fillRect/>
                    </a:stretch>
                  </pic:blipFill>
                  <pic:spPr>
                    <a:xfrm>
                      <a:off x="0" y="0"/>
                      <a:ext cx="252730" cy="271145"/>
                    </a:xfrm>
                    <a:prstGeom prst="rect">
                      <a:avLst/>
                    </a:prstGeom>
                    <a:noFill/>
                    <a:ln>
                      <a:noFill/>
                    </a:ln>
                  </pic:spPr>
                </pic:pic>
              </a:graphicData>
            </a:graphic>
          </wp:inline>
        </w:drawing>
      </w:r>
      <w:r>
        <w:rPr>
          <w:rFonts w:hint="eastAsia" w:ascii="宋体" w:hAnsi="宋体" w:eastAsia="宋体" w:cs="宋体"/>
        </w:rPr>
        <w:t>Mg0+2Si0</w:t>
      </w:r>
      <w:r>
        <w:rPr>
          <w:rFonts w:hint="default" w:ascii="Calibri" w:hAnsi="Calibri" w:eastAsia="宋体" w:cs="Calibri"/>
        </w:rPr>
        <w:t>₂</w:t>
      </w:r>
      <w:r>
        <w:rPr>
          <w:rFonts w:hint="eastAsia" w:ascii="宋体" w:hAnsi="宋体" w:eastAsia="宋体" w:cs="宋体"/>
        </w:rPr>
        <w:t>+2</w:t>
      </w:r>
      <w:r>
        <w:rPr>
          <w:rFonts w:hint="default" w:ascii="宋体" w:hAnsi="宋体" w:cs="宋体"/>
          <w:lang w:val="en-US"/>
        </w:rPr>
        <w:t>H</w:t>
      </w:r>
      <w:r>
        <w:rPr>
          <w:rFonts w:hint="default" w:ascii="Calibri" w:hAnsi="Calibri" w:eastAsia="宋体" w:cs="Calibri"/>
        </w:rPr>
        <w:t>₂</w:t>
      </w:r>
      <w:r>
        <w:rPr>
          <w:rFonts w:hint="default" w:ascii="宋体" w:hAnsi="宋体" w:cs="宋体"/>
          <w:lang w:val="en-US"/>
        </w:rPr>
        <w:t>O</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xml:space="preserve">  以上两个反应都属于</w:t>
      </w:r>
      <w:r>
        <w:rPr>
          <w:rFonts w:hint="eastAsia" w:ascii="宋体" w:hAnsi="宋体" w:cs="宋体"/>
          <w:lang w:val="en-US" w:eastAsia="zh-CN"/>
        </w:rPr>
        <w:t>_______</w:t>
      </w:r>
      <w:r>
        <w:rPr>
          <w:rFonts w:hint="eastAsia" w:ascii="宋体" w:hAnsi="宋体" w:eastAsia="宋体" w:cs="宋体"/>
        </w:rPr>
        <w:t>（填写基本反应类型）。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(2)与传统水泥相比，每生产和使用1吨绿色水泥能够减少排放</w:t>
      </w:r>
      <w:r>
        <w:rPr>
          <w:rFonts w:hint="eastAsia" w:ascii="宋体" w:hAnsi="宋体" w:cs="宋体"/>
          <w:lang w:val="en-US" w:eastAsia="zh-CN"/>
        </w:rPr>
        <w:t>______</w:t>
      </w:r>
      <w:r>
        <w:rPr>
          <w:rFonts w:hint="eastAsia" w:ascii="宋体" w:hAnsi="宋体" w:eastAsia="宋体" w:cs="宋体"/>
        </w:rPr>
        <w:t>吨二氧化碳。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ascii="宋体" w:hAnsi="宋体" w:eastAsia="宋体" w:cs="宋体"/>
        </w:rPr>
        <w:t>(3)传统水泥生产中，高温煅烧某种石灰石50吨，可产生二氧化碳多少吨？已知该石灰石中碳酸钙含量为80%．杂质不反应。</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lang w:eastAsia="zh-CN"/>
        </w:rPr>
      </w:pPr>
      <w:r>
        <w:rPr>
          <w:rFonts w:hint="eastAsia"/>
          <w:sz w:val="24"/>
          <w:szCs w:val="24"/>
          <w:lang w:eastAsia="zh-CN"/>
        </w:rPr>
        <w:t>三年模拟全练</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lang w:eastAsia="zh-CN"/>
        </w:rPr>
      </w:pPr>
      <w:r>
        <w:rPr>
          <w:rFonts w:hint="eastAsia"/>
        </w:rPr>
        <w:t xml:space="preserve">智能手机是一种多功能通讯工具，一款智能机通常含有41种以上的化学元素。手机屏幕大部分用的是硅酸铝玻璃，下列关于硅酸铝玻璃性质的推测正确的是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A．透光性好 B．常温下易与氧气反应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C．易溶于水 D．见光易分解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lang w:eastAsia="zh-CN"/>
        </w:rPr>
      </w:pPr>
      <w:r>
        <w:rPr>
          <w:rFonts w:hint="eastAsia"/>
          <w:sz w:val="24"/>
          <w:szCs w:val="24"/>
          <w:lang w:eastAsia="zh-CN"/>
        </w:rPr>
        <w:t>五年中考全练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 xml:space="preserve">1．下列物品主要用复合材料制作而成的是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A．陶瓷杯 B．不锈钢碗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C．塑料盆 D．玻璃钢材质的滑雪板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2．从古代到现代，材料的种类越来越多，用途也越来越广泛。请回答：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(1)早在西汉时期，我国就有湿法炼铜的记载，将铁置 于硫酸铜溶液中得到铜单质，该反应属于____（填基本反应类型）。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(2)现代社会，玻璃是一种常见的非金属材料，Si</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是 生产玻璃的原料之一。Si</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属于</w:t>
      </w:r>
      <w:r>
        <w:rPr>
          <w:rFonts w:hint="eastAsia"/>
          <w:lang w:val="en-US" w:eastAsia="zh-CN"/>
        </w:rPr>
        <w:t>__________</w:t>
      </w:r>
      <w:r>
        <w:rPr>
          <w:rFonts w:hint="eastAsia"/>
        </w:rPr>
        <w:t>（选填“酸”“碱”“盐”或“氧化物”）。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(3)未来，人类在生产材料时会更注重环境保护，将二氧化碳作为原料应用于“绿色”化学可以更好地保护环境。人类每年因能源消费而向大气排放约200亿吨的CO</w:t>
      </w:r>
      <w:r>
        <w:rPr>
          <w:rFonts w:hint="default" w:ascii="Calibri" w:hAnsi="Calibri" w:cs="Calibri" w:eastAsiaTheme="majorEastAsia"/>
          <w:sz w:val="21"/>
          <w:szCs w:val="21"/>
          <w:vertAlign w:val="baseline"/>
          <w:lang w:val="en-US" w:eastAsia="zh-CN"/>
        </w:rPr>
        <w:t>₂</w:t>
      </w:r>
      <w:r>
        <w:rPr>
          <w:rFonts w:hint="eastAsia"/>
        </w:rPr>
        <w:t>，若这些CO</w:t>
      </w:r>
      <w:r>
        <w:rPr>
          <w:rFonts w:hint="default" w:ascii="Calibri" w:hAnsi="Calibri" w:cs="Calibri" w:eastAsiaTheme="majorEastAsia"/>
          <w:sz w:val="21"/>
          <w:szCs w:val="21"/>
          <w:vertAlign w:val="baseline"/>
          <w:lang w:val="en-US" w:eastAsia="zh-CN"/>
        </w:rPr>
        <w:t>₂</w:t>
      </w:r>
      <w:r>
        <w:rPr>
          <w:rFonts w:hint="eastAsia"/>
        </w:rPr>
        <w:t>按化学方程式“CO</w:t>
      </w:r>
      <w:r>
        <w:rPr>
          <w:rFonts w:hint="default" w:ascii="Calibri" w:hAnsi="Calibri" w:cs="Calibri" w:eastAsiaTheme="majorEastAsia"/>
          <w:sz w:val="21"/>
          <w:szCs w:val="21"/>
          <w:vertAlign w:val="baseline"/>
          <w:lang w:val="en-US" w:eastAsia="zh-CN"/>
        </w:rPr>
        <w:t>₂</w:t>
      </w:r>
      <w:r>
        <w:rPr>
          <w:rFonts w:hint="eastAsia"/>
        </w:rPr>
        <w:t>+3H</w:t>
      </w:r>
      <w:r>
        <w:rPr>
          <w:rFonts w:hint="default" w:ascii="Calibri" w:hAnsi="Calibri" w:cs="Calibri" w:eastAsiaTheme="majorEastAsia"/>
          <w:sz w:val="21"/>
          <w:szCs w:val="21"/>
          <w:vertAlign w:val="baseline"/>
          <w:lang w:val="en-US" w:eastAsia="zh-CN"/>
        </w:rPr>
        <w:t>₂</w:t>
      </w:r>
      <w:r>
        <w:drawing>
          <wp:inline distT="0" distB="0" distL="114300" distR="114300">
            <wp:extent cx="570230" cy="198120"/>
            <wp:effectExtent l="0" t="0" r="1270" b="1143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14"/>
                    <a:stretch>
                      <a:fillRect/>
                    </a:stretch>
                  </pic:blipFill>
                  <pic:spPr>
                    <a:xfrm>
                      <a:off x="0" y="0"/>
                      <a:ext cx="570230" cy="198120"/>
                    </a:xfrm>
                    <a:prstGeom prst="rect">
                      <a:avLst/>
                    </a:prstGeom>
                    <a:noFill/>
                    <a:ln>
                      <a:noFill/>
                    </a:ln>
                  </pic:spPr>
                </pic:pic>
              </a:graphicData>
            </a:graphic>
          </wp:inline>
        </w:drawing>
      </w:r>
      <w:r>
        <w:rPr>
          <w:rFonts w:hint="eastAsia"/>
        </w:rPr>
        <w:t>CH</w:t>
      </w:r>
      <w:r>
        <w:rPr>
          <w:rFonts w:hint="default" w:ascii="Calibri" w:hAnsi="Calibri" w:cs="Calibri" w:eastAsiaTheme="majorEastAsia"/>
          <w:sz w:val="21"/>
          <w:szCs w:val="21"/>
          <w:vertAlign w:val="baseline"/>
          <w:lang w:val="en-US" w:eastAsia="zh-CN"/>
        </w:rPr>
        <w:t>₃</w:t>
      </w:r>
      <w:r>
        <w:rPr>
          <w:rFonts w:hint="eastAsia"/>
        </w:rPr>
        <w:t>O</w:t>
      </w:r>
      <w:r>
        <w:rPr>
          <w:rFonts w:hint="eastAsia"/>
          <w:lang w:eastAsia="zh-CN"/>
        </w:rPr>
        <w:t>H</w:t>
      </w:r>
      <w:r>
        <w:rPr>
          <w:rFonts w:hint="eastAsia"/>
          <w:lang w:val="en-US" w:eastAsia="zh-CN"/>
        </w:rPr>
        <w:t>+</w:t>
      </w:r>
      <w:r>
        <w:rPr>
          <w:rFonts w:hint="eastAsia"/>
        </w:rPr>
        <w:t>H</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”进行反应，理论上可以转化为</w:t>
      </w:r>
      <w:r>
        <w:rPr>
          <w:rFonts w:hint="eastAsia"/>
          <w:lang w:val="en-US" w:eastAsia="zh-CN"/>
        </w:rPr>
        <w:t>_________</w:t>
      </w:r>
      <w:r>
        <w:rPr>
          <w:rFonts w:hint="eastAsia"/>
        </w:rPr>
        <w:t>亿吨甲醇( CH，OH)（结果保留一位小数）。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3．中国科研人员首次在自然界中发现金属铀。金属铀和二氧化铀按要求制成一定尺寸和形状的燃料棒或燃料块，就可以投入核反应堆使用。此反应堆获得核能的途径是</w:t>
      </w:r>
      <w:r>
        <w:rPr>
          <w:rFonts w:hint="eastAsia"/>
          <w:lang w:val="en-US" w:eastAsia="zh-CN"/>
        </w:rPr>
        <w:t>___________</w:t>
      </w:r>
      <w:r>
        <w:rPr>
          <w:rFonts w:hint="eastAsia"/>
        </w:rPr>
        <w:t xml:space="preserve"> （选填“裂变”或“聚变”）。目前工业上的金属铀可用四氟化铀(UF</w:t>
      </w:r>
      <w:r>
        <w:rPr>
          <w:rFonts w:hint="default" w:ascii="Calibri" w:hAnsi="Calibri" w:cs="Calibri" w:eastAsiaTheme="majorEastAsia"/>
          <w:sz w:val="21"/>
          <w:szCs w:val="21"/>
          <w:vertAlign w:val="baseline"/>
          <w:lang w:val="en-US" w:eastAsia="zh-CN"/>
        </w:rPr>
        <w:t>₄</w:t>
      </w:r>
      <w:r>
        <w:rPr>
          <w:rFonts w:hint="eastAsia"/>
        </w:rPr>
        <w:t>)和镁通过热还原法来制备，化学方程式为UF</w:t>
      </w:r>
      <w:r>
        <w:rPr>
          <w:rFonts w:hint="default" w:ascii="Calibri" w:hAnsi="Calibri" w:cs="Calibri" w:eastAsiaTheme="majorEastAsia"/>
          <w:sz w:val="21"/>
          <w:szCs w:val="21"/>
          <w:vertAlign w:val="baseline"/>
          <w:lang w:val="en-US" w:eastAsia="zh-CN"/>
        </w:rPr>
        <w:t>₄</w:t>
      </w:r>
      <w:r>
        <w:rPr>
          <w:rFonts w:hint="eastAsia"/>
        </w:rPr>
        <w:t>+2Mg</w:t>
      </w:r>
      <w:r>
        <w:drawing>
          <wp:inline distT="0" distB="0" distL="114300" distR="114300">
            <wp:extent cx="594360" cy="167640"/>
            <wp:effectExtent l="0" t="0" r="15240" b="381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15"/>
                    <a:stretch>
                      <a:fillRect/>
                    </a:stretch>
                  </pic:blipFill>
                  <pic:spPr>
                    <a:xfrm>
                      <a:off x="0" y="0"/>
                      <a:ext cx="594360" cy="167640"/>
                    </a:xfrm>
                    <a:prstGeom prst="rect">
                      <a:avLst/>
                    </a:prstGeom>
                    <a:noFill/>
                    <a:ln>
                      <a:noFill/>
                    </a:ln>
                  </pic:spPr>
                </pic:pic>
              </a:graphicData>
            </a:graphic>
          </wp:inline>
        </w:drawing>
      </w:r>
      <w:r>
        <w:rPr>
          <w:rFonts w:hint="eastAsia"/>
        </w:rPr>
        <w:t>+2MgF</w:t>
      </w:r>
      <w:r>
        <w:rPr>
          <w:rFonts w:hint="default" w:ascii="Calibri" w:hAnsi="Calibri" w:cs="Calibri" w:eastAsiaTheme="majorEastAsia"/>
          <w:sz w:val="21"/>
          <w:szCs w:val="21"/>
          <w:vertAlign w:val="baseline"/>
          <w:lang w:val="en-US" w:eastAsia="zh-CN"/>
        </w:rPr>
        <w:t>₂</w:t>
      </w:r>
      <w:r>
        <w:rPr>
          <w:rFonts w:hint="eastAsia"/>
        </w:rPr>
        <w:t>，此反应属于基本反应类型中的</w:t>
      </w:r>
      <w:r>
        <w:rPr>
          <w:rFonts w:hint="eastAsia"/>
          <w:lang w:val="en-US" w:eastAsia="zh-CN"/>
        </w:rPr>
        <w:t>__________</w:t>
      </w:r>
      <w:r>
        <w:rPr>
          <w:rFonts w:hint="eastAsia"/>
        </w:rPr>
        <w:t>反应。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rPr>
        <w:t>4．</w:t>
      </w:r>
      <w:r>
        <w:rPr>
          <w:rFonts w:hint="eastAsia" w:ascii="宋体" w:hAnsi="宋体" w:eastAsia="宋体" w:cs="宋体"/>
        </w:rPr>
        <w:t>近年来，因建设“PX”项目而引发的争议时有发生。PX是一种重要的化工原料，从化纤织物到食品包装，从医疗设备到家用电器，都要用到它的合成产物。PX的化学名称为对二甲苯，它是一种低毒化合物，毒性略高于酒精。请回答下列有关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(1)对二甲苯的分子结构模型如图2-6-4所示，其中“●”代表碳原子，“</w:t>
      </w:r>
      <w:r>
        <w:drawing>
          <wp:inline distT="0" distB="0" distL="114300" distR="114300">
            <wp:extent cx="163195" cy="149225"/>
            <wp:effectExtent l="0" t="0" r="8255" b="3175"/>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16"/>
                    <a:stretch>
                      <a:fillRect/>
                    </a:stretch>
                  </pic:blipFill>
                  <pic:spPr>
                    <a:xfrm>
                      <a:off x="0" y="0"/>
                      <a:ext cx="163195" cy="149225"/>
                    </a:xfrm>
                    <a:prstGeom prst="rect">
                      <a:avLst/>
                    </a:prstGeom>
                    <a:noFill/>
                    <a:ln>
                      <a:noFill/>
                    </a:ln>
                  </pic:spPr>
                </pic:pic>
              </a:graphicData>
            </a:graphic>
          </wp:inline>
        </w:drawing>
      </w:r>
      <w:r>
        <w:rPr>
          <w:rFonts w:hint="eastAsia" w:ascii="宋体" w:hAnsi="宋体" w:eastAsia="宋体" w:cs="宋体"/>
        </w:rPr>
        <w:t>”代表氢原子。试根据分子模型写出对二甲苯的化学式</w:t>
      </w:r>
      <w:r>
        <w:rPr>
          <w:rFonts w:hint="eastAsia" w:ascii="宋体" w:hAnsi="宋体" w:cs="宋体"/>
          <w:lang w:val="en-US" w:eastAsia="zh-CN"/>
        </w:rPr>
        <w:t>________</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(2)计算对二甲苯中各元素的质量比。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drawing>
          <wp:inline distT="0" distB="0" distL="114300" distR="114300">
            <wp:extent cx="807720" cy="1334770"/>
            <wp:effectExtent l="0" t="0" r="11430" b="1778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17"/>
                    <a:stretch>
                      <a:fillRect/>
                    </a:stretch>
                  </pic:blipFill>
                  <pic:spPr>
                    <a:xfrm>
                      <a:off x="0" y="0"/>
                      <a:ext cx="807720" cy="13347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(3) PX项目之所以会引发各种争议，源于人们对它认识的局限性。结合题干信息，在下列各种观点中，选出你认同的一种观点</w:t>
      </w:r>
      <w:r>
        <w:rPr>
          <w:rFonts w:hint="eastAsia" w:ascii="宋体" w:hAnsi="宋体" w:cs="宋体"/>
          <w:lang w:val="en-US" w:eastAsia="zh-CN"/>
        </w:rPr>
        <w:t>_______</w:t>
      </w:r>
      <w:r>
        <w:rPr>
          <w:rFonts w:hint="eastAsia" w:ascii="宋体" w:hAnsi="宋体" w:eastAsia="宋体" w:cs="宋体"/>
        </w:rPr>
        <w:t>（选填字母）。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default" w:ascii="宋体" w:hAnsi="宋体" w:cs="宋体"/>
          <w:lang w:val="en-US"/>
        </w:rPr>
        <w:t>A．</w:t>
      </w:r>
      <w:r>
        <w:rPr>
          <w:rFonts w:hint="eastAsia" w:ascii="宋体" w:hAnsi="宋体" w:eastAsia="宋体" w:cs="宋体"/>
        </w:rPr>
        <w:t>PX是一种重要的化工原料，应该大力发展PX项目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default" w:ascii="宋体" w:hAnsi="宋体" w:cs="宋体"/>
          <w:lang w:val="en-US"/>
        </w:rPr>
        <w:t>B．</w:t>
      </w:r>
      <w:r>
        <w:rPr>
          <w:rFonts w:hint="eastAsia" w:ascii="宋体" w:hAnsi="宋体" w:eastAsia="宋体" w:cs="宋体"/>
        </w:rPr>
        <w:t>在环保评估可行且监管到位的情况下，可以发展PX项目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default" w:ascii="宋体" w:hAnsi="宋体" w:cs="宋体"/>
          <w:lang w:val="en-US"/>
        </w:rPr>
        <w:t>C．</w:t>
      </w:r>
      <w:r>
        <w:rPr>
          <w:rFonts w:hint="eastAsia" w:ascii="宋体" w:hAnsi="宋体" w:eastAsia="宋体" w:cs="宋体"/>
        </w:rPr>
        <w:t>化工项目一定会产生污染，应该禁止PX项目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lang w:eastAsia="zh-CN"/>
        </w:rPr>
      </w:pPr>
      <w:r>
        <w:rPr>
          <w:rFonts w:hint="eastAsia"/>
          <w:sz w:val="24"/>
          <w:szCs w:val="24"/>
          <w:lang w:eastAsia="zh-CN"/>
        </w:rPr>
        <w:t>核心素养全练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1．厉害了，我的国！“中国智慧”“中国制造”誉满全球。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 2018年平昌冬奥会闭幕式上，“北京八分钟”表演活动，演员穿着高2.35米，重量仅有20斤的熊猫木偶服饰进行轮滑表演（如图2-6-6所示），受到全球瞩目。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drawing>
          <wp:inline distT="0" distB="0" distL="114300" distR="114300">
            <wp:extent cx="1368425" cy="990600"/>
            <wp:effectExtent l="0" t="0" r="3175" b="0"/>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pic:cNvPicPr>
                      <a:picLocks noChangeAspect="1"/>
                    </pic:cNvPicPr>
                  </pic:nvPicPr>
                  <pic:blipFill>
                    <a:blip r:embed="rId18"/>
                    <a:stretch>
                      <a:fillRect/>
                    </a:stretch>
                  </pic:blipFill>
                  <pic:spPr>
                    <a:xfrm>
                      <a:off x="0" y="0"/>
                      <a:ext cx="1368425" cy="990600"/>
                    </a:xfrm>
                    <a:prstGeom prst="rect">
                      <a:avLst/>
                    </a:prstGeom>
                    <a:noFill/>
                    <a:ln>
                      <a:noFill/>
                    </a:ln>
                  </pic:spPr>
                </pic:pic>
              </a:graphicData>
            </a:graphic>
          </wp:inline>
        </w:drawing>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图2-6-6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①图中标识物质中，属于有机合成材料的是 ___</w:t>
      </w:r>
      <w:r>
        <w:rPr>
          <w:rFonts w:hint="eastAsia"/>
          <w:lang w:val="en-US" w:eastAsia="zh-CN"/>
        </w:rPr>
        <w:t>_________</w:t>
      </w:r>
      <w:r>
        <w:rPr>
          <w:rFonts w:hint="eastAsia"/>
        </w:rPr>
        <w:t>，含有金属元素的是</w:t>
      </w:r>
      <w:r>
        <w:rPr>
          <w:rFonts w:hint="eastAsia"/>
          <w:lang w:val="en-US" w:eastAsia="zh-CN"/>
        </w:rPr>
        <w:t>_____</w:t>
      </w:r>
      <w:r>
        <w:rPr>
          <w:rFonts w:hint="eastAsia"/>
        </w:rPr>
        <w:t>（写出一种即可）。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②铜丝线用于连接LED灯，主要是利用其__</w:t>
      </w:r>
      <w:r>
        <w:rPr>
          <w:rFonts w:hint="eastAsia"/>
          <w:lang w:val="en-US" w:eastAsia="zh-CN"/>
        </w:rPr>
        <w:t>____</w:t>
      </w:r>
      <w:r>
        <w:rPr>
          <w:rFonts w:hint="eastAsia"/>
        </w:rPr>
        <w:t>____</w:t>
      </w:r>
      <w:r>
        <w:rPr>
          <w:rFonts w:hint="eastAsia"/>
          <w:lang w:val="en-US" w:eastAsia="zh-CN"/>
        </w:rPr>
        <w:t>____</w:t>
      </w:r>
      <w:r>
        <w:rPr>
          <w:rFonts w:hint="eastAsia"/>
        </w:rPr>
        <w:t>；铝合金是制作熊猫木偶服饰的材料之一，主要是利用其_____</w:t>
      </w:r>
      <w:r>
        <w:rPr>
          <w:rFonts w:hint="eastAsia"/>
          <w:lang w:val="en-US" w:eastAsia="zh-CN"/>
        </w:rPr>
        <w:t>____</w:t>
      </w:r>
      <w:r>
        <w:rPr>
          <w:rFonts w:hint="eastAsia"/>
        </w:rPr>
        <w:t>的性质。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2018年5月13日，中国首艘国产航母首次海试，让世人刮目相看。航母的飞行甲板，既能承受舰载机起降时产生的强烈冲击和摩擦，也能承受舰载机的尾流喷射，还能遭受潮湿盐雾的海洋大气环境侵蚀。由此可推知，制造飞行甲板的材料具有的性质是__</w:t>
      </w:r>
      <w:r>
        <w:rPr>
          <w:rFonts w:hint="eastAsia"/>
          <w:lang w:val="en-US" w:eastAsia="zh-CN"/>
        </w:rPr>
        <w:t>____</w:t>
      </w:r>
      <w:r>
        <w:rPr>
          <w:rFonts w:hint="eastAsia"/>
        </w:rPr>
        <w:t>（至少答三点）。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drawing>
          <wp:inline distT="0" distB="0" distL="114300" distR="114300">
            <wp:extent cx="981710" cy="640080"/>
            <wp:effectExtent l="0" t="0" r="8890" b="7620"/>
            <wp:docPr id="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6"/>
                    <pic:cNvPicPr>
                      <a:picLocks noChangeAspect="1"/>
                    </pic:cNvPicPr>
                  </pic:nvPicPr>
                  <pic:blipFill>
                    <a:blip r:embed="rId19"/>
                    <a:stretch>
                      <a:fillRect/>
                    </a:stretch>
                  </pic:blipFill>
                  <pic:spPr>
                    <a:xfrm>
                      <a:off x="0" y="0"/>
                      <a:ext cx="981710" cy="64008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r>
        <w:rPr>
          <w:rFonts w:hint="eastAsia"/>
          <w:lang w:val="en-US" w:eastAsia="zh-CN"/>
        </w:rPr>
        <w:t xml:space="preserve"> 图</w:t>
      </w:r>
      <w:r>
        <w:rPr>
          <w:rFonts w:hint="eastAsia"/>
        </w:rPr>
        <w:t>2-6-7</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2．化学材料和化学技术在智能房屋建设和家居生活中有着广泛的应用。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drawing>
          <wp:inline distT="0" distB="0" distL="114300" distR="114300">
            <wp:extent cx="2380615" cy="749935"/>
            <wp:effectExtent l="0" t="0" r="635" b="12065"/>
            <wp:docPr id="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pic:cNvPicPr>
                      <a:picLocks noChangeAspect="1"/>
                    </pic:cNvPicPr>
                  </pic:nvPicPr>
                  <pic:blipFill>
                    <a:blip r:embed="rId20"/>
                    <a:stretch>
                      <a:fillRect/>
                    </a:stretch>
                  </pic:blipFill>
                  <pic:spPr>
                    <a:xfrm>
                      <a:off x="0" y="0"/>
                      <a:ext cx="2380615" cy="74993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1260" w:firstLineChars="600"/>
        <w:textAlignment w:val="auto"/>
        <w:rPr>
          <w:rFonts w:hint="eastAsia"/>
        </w:rPr>
      </w:pPr>
      <w:r>
        <w:rPr>
          <w:rFonts w:hint="eastAsia"/>
        </w:rPr>
        <w:t>图2-6-8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(1)智能房屋采用太阳能电池供电。生产太阳能电池需用纯硅。工业上由粗硅生产纯硅的工艺流程如下所示：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(1)智能房屋采用太阳能电池供电。生产太阳能电池需用纯硅。工业上由粗硅生产纯硅的工艺流程如下所示：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drawing>
          <wp:inline distT="0" distB="0" distL="114300" distR="114300">
            <wp:extent cx="2743200" cy="530225"/>
            <wp:effectExtent l="0" t="0" r="0" b="3175"/>
            <wp:docPr id="1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8"/>
                    <pic:cNvPicPr>
                      <a:picLocks noChangeAspect="1"/>
                    </pic:cNvPicPr>
                  </pic:nvPicPr>
                  <pic:blipFill>
                    <a:blip r:embed="rId21"/>
                    <a:stretch>
                      <a:fillRect/>
                    </a:stretch>
                  </pic:blipFill>
                  <pic:spPr>
                    <a:xfrm>
                      <a:off x="0" y="0"/>
                      <a:ext cx="2743200" cy="5302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xml:space="preserve">  ①上述步骤中属于物理变化的是步骤</w:t>
      </w:r>
      <w:r>
        <w:rPr>
          <w:rFonts w:hint="eastAsia" w:ascii="宋体" w:hAnsi="宋体" w:cs="宋体"/>
          <w:lang w:val="en-US" w:eastAsia="zh-CN"/>
        </w:rPr>
        <w:t>_______</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xml:space="preserve">  ②写出步骤Ⅲ对应的化学方程式：</w:t>
      </w:r>
      <w:r>
        <w:rPr>
          <w:rFonts w:hint="eastAsia" w:ascii="宋体" w:hAnsi="宋体" w:cs="宋体"/>
          <w:lang w:val="en-US" w:eastAsia="zh-CN"/>
        </w:rPr>
        <w:t>_______</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 xml:space="preserve">  ③与太阳能电池能量转化不同，火力发电是将化石燃料燃烧产生的</w:t>
      </w:r>
      <w:r>
        <w:rPr>
          <w:rFonts w:hint="eastAsia" w:ascii="宋体" w:hAnsi="宋体" w:cs="宋体"/>
          <w:lang w:val="en-US" w:eastAsia="zh-CN"/>
        </w:rPr>
        <w:t>_______</w:t>
      </w:r>
      <w:r>
        <w:rPr>
          <w:rFonts w:hint="eastAsia" w:ascii="宋体" w:hAnsi="宋体" w:eastAsia="宋体" w:cs="宋体"/>
        </w:rPr>
        <w:t>能转化为电能。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(2)有毒气体传感器可检测家用燃气不完全燃烧产生的有毒气体</w:t>
      </w:r>
      <w:r>
        <w:rPr>
          <w:rFonts w:hint="eastAsia" w:ascii="宋体" w:hAnsi="宋体" w:cs="宋体"/>
          <w:lang w:val="en-US" w:eastAsia="zh-CN"/>
        </w:rPr>
        <w:t>_______</w:t>
      </w:r>
      <w:r>
        <w:rPr>
          <w:rFonts w:hint="eastAsia" w:ascii="宋体" w:hAnsi="宋体" w:eastAsia="宋体" w:cs="宋体"/>
        </w:rPr>
        <w:t>（填化学式），并及时报警。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(3)新型碳纤维密度比铝小，强度是铁的20倍，具有抗电磁辐射、耐腐蚀的特点，化学性质与碳相似。新型碳纤维在智能房屋建设中可用作</w:t>
      </w:r>
      <w:r>
        <w:rPr>
          <w:rFonts w:hint="eastAsia" w:ascii="宋体" w:hAnsi="宋体" w:cs="宋体"/>
          <w:lang w:val="en-US" w:eastAsia="zh-CN"/>
        </w:rPr>
        <w:t>_______</w:t>
      </w:r>
      <w:r>
        <w:rPr>
          <w:rFonts w:hint="eastAsia" w:ascii="宋体" w:hAnsi="宋体" w:eastAsia="宋体" w:cs="宋体"/>
        </w:rPr>
        <w:t>（填下列选项字母）。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cs="宋体"/>
          <w:lang w:eastAsia="zh-CN"/>
        </w:rPr>
        <w:t>A．</w:t>
      </w:r>
      <w:r>
        <w:rPr>
          <w:rFonts w:hint="eastAsia" w:ascii="宋体" w:hAnsi="宋体" w:eastAsia="宋体" w:cs="宋体"/>
        </w:rPr>
        <w:t>建筑材料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default" w:ascii="宋体" w:hAnsi="宋体" w:cs="宋体"/>
          <w:lang w:val="en-US"/>
        </w:rPr>
        <w:t>B．</w:t>
      </w:r>
      <w:r>
        <w:rPr>
          <w:rFonts w:hint="eastAsia" w:ascii="宋体" w:hAnsi="宋体" w:eastAsia="宋体" w:cs="宋体"/>
        </w:rPr>
        <w:t>电磁辐射屏蔽材料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cs="宋体"/>
          <w:lang w:eastAsia="zh-CN"/>
        </w:rPr>
        <w:t>C．</w:t>
      </w:r>
      <w:r>
        <w:rPr>
          <w:rFonts w:hint="eastAsia" w:ascii="宋体" w:hAnsi="宋体" w:eastAsia="宋体" w:cs="宋体"/>
        </w:rPr>
        <w:t>防火材料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r>
        <w:rPr>
          <w:rFonts w:hint="eastAsia" w:ascii="宋体" w:hAnsi="宋体" w:eastAsia="宋体" w:cs="宋体"/>
        </w:rPr>
        <w:t>(4)饮用水净化系统中设备一和设备三的作用分别是</w:t>
      </w:r>
      <w:r>
        <w:rPr>
          <w:rFonts w:hint="eastAsia" w:ascii="宋体" w:hAnsi="宋体" w:cs="宋体"/>
          <w:lang w:val="en-US" w:eastAsia="zh-CN"/>
        </w:rPr>
        <w:t>_______</w:t>
      </w:r>
      <w:r>
        <w:rPr>
          <w:rFonts w:hint="eastAsia" w:ascii="宋体" w:hAnsi="宋体" w:eastAsia="宋体" w:cs="宋体"/>
        </w:rPr>
        <w:t>、</w:t>
      </w:r>
      <w:r>
        <w:rPr>
          <w:rFonts w:hint="eastAsia" w:ascii="宋体" w:hAnsi="宋体" w:cs="宋体"/>
          <w:lang w:val="en-US" w:eastAsia="zh-CN"/>
        </w:rPr>
        <w:t>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FF"/>
        </w:rPr>
      </w:pPr>
      <w:r>
        <w:rPr>
          <w:rFonts w:hint="eastAsia"/>
          <w:color w:val="0000FF"/>
        </w:rPr>
        <w:t>第6节  材料的利用与发展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bookmarkStart w:id="0" w:name="_GoBack"/>
      <w:bookmarkEnd w:id="0"/>
      <w:r>
        <w:rPr>
          <w:rFonts w:hint="eastAsia"/>
        </w:rPr>
        <w:t>1．C玻璃的主要成分是硅酸盐，属于无机非金属材料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2．A化学的发展会造成环境污染，但只要合理控制，便不会导致生态环境的恶化．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3．答案(1)C供给呼吸(2)小</w:t>
      </w:r>
      <w:r>
        <w:rPr>
          <w:rFonts w:hint="eastAsia"/>
          <w:lang w:val="en-US" w:eastAsia="zh-CN"/>
        </w:rPr>
        <w:t xml:space="preserve"> </w:t>
      </w:r>
      <w:r>
        <w:rPr>
          <w:rFonts w:hint="eastAsia"/>
        </w:rPr>
        <w:t>强度高(3)石油</w:t>
      </w:r>
      <w:r>
        <w:rPr>
          <w:rFonts w:hint="eastAsia"/>
          <w:lang w:val="en-US" w:eastAsia="zh-CN"/>
        </w:rPr>
        <w:t xml:space="preserve"> </w:t>
      </w:r>
      <w:r>
        <w:rPr>
          <w:rFonts w:hint="eastAsia"/>
        </w:rPr>
        <w:t>Si</w:t>
      </w:r>
      <w:r>
        <w:rPr>
          <w:rFonts w:hint="default" w:ascii="Calibri" w:hAnsi="Calibri" w:cs="Calibri" w:eastAsiaTheme="majorEastAsia"/>
          <w:sz w:val="21"/>
          <w:szCs w:val="21"/>
          <w:vertAlign w:val="baseline"/>
          <w:lang w:val="en-US" w:eastAsia="zh-CN"/>
        </w:rPr>
        <w:t>₃</w:t>
      </w:r>
      <w:r>
        <w:rPr>
          <w:rFonts w:hint="eastAsia"/>
        </w:rPr>
        <w:t>N</w:t>
      </w:r>
      <w:r>
        <w:rPr>
          <w:rFonts w:hint="default" w:ascii="Calibri" w:hAnsi="Calibri" w:cs="Calibri" w:eastAsiaTheme="majorEastAsia"/>
          <w:sz w:val="21"/>
          <w:szCs w:val="21"/>
          <w:vertAlign w:val="baseline"/>
          <w:lang w:val="en-US" w:eastAsia="zh-CN"/>
        </w:rPr>
        <w:t>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(1)由“风挡玻璃是由四层平板钢化玻璃夹有机合成材料PVB胶片制成的”可知风挡玻璃属于复合材料：氧气具有供给呼吸的性质，在海拔很高的位置含氧量低，飞机发生意外后，乘客戴上氧气面罩的作用是供给呼吸(2)销合金具有密度小、强度高、耐腐蚀等性能，广泛用作航卒、航天材料．(3)航空煤油是石油炼制的产品；氮原子的最外层电子数为5，在化学反应中易得到3个电子，通常化合价为-3价，硅原子的最外层电子数为4，通常显+4价，则氮化硅的化学式为Si</w:t>
      </w:r>
      <w:r>
        <w:rPr>
          <w:rFonts w:hint="default" w:ascii="Calibri" w:hAnsi="Calibri" w:cs="Calibri" w:eastAsiaTheme="majorEastAsia"/>
          <w:sz w:val="21"/>
          <w:szCs w:val="21"/>
          <w:vertAlign w:val="baseline"/>
          <w:lang w:val="en-US" w:eastAsia="zh-CN"/>
        </w:rPr>
        <w:t>₃</w:t>
      </w:r>
      <w:r>
        <w:rPr>
          <w:rFonts w:hint="eastAsia"/>
        </w:rPr>
        <w:t>N</w:t>
      </w:r>
      <w:r>
        <w:rPr>
          <w:rFonts w:hint="default" w:ascii="Calibri" w:hAnsi="Calibri" w:cs="Calibri" w:eastAsiaTheme="majorEastAsia"/>
          <w:sz w:val="21"/>
          <w:szCs w:val="21"/>
          <w:vertAlign w:val="baseline"/>
          <w:lang w:val="en-US" w:eastAsia="zh-CN"/>
        </w:rPr>
        <w:t>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4．C  酒精汽油是现在社会普遍使用的常规能源，不属于新材料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5．C大理石属于天然材料；铁属于金属材料：钢筋混凝土是一种常用的复合材料；铝合金属于金属材料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6．答案  (1)质子数（或核电荷数）  (2)物理  (3)咪唑钠(</w:t>
      </w:r>
      <w:r>
        <w:rPr>
          <w:rFonts w:hint="eastAsia"/>
          <w:lang w:val="en-US" w:eastAsia="zh-CN"/>
        </w:rPr>
        <w:t>C</w:t>
      </w:r>
      <w:r>
        <w:rPr>
          <w:rFonts w:hint="default" w:ascii="Calibri" w:hAnsi="Calibri" w:cs="Calibri" w:eastAsiaTheme="majorEastAsia"/>
          <w:sz w:val="21"/>
          <w:szCs w:val="21"/>
          <w:vertAlign w:val="baseline"/>
          <w:lang w:val="en-US" w:eastAsia="zh-CN"/>
        </w:rPr>
        <w:t>₃</w:t>
      </w:r>
      <w:r>
        <w:rPr>
          <w:rFonts w:hint="eastAsia"/>
        </w:rPr>
        <w:t>H</w:t>
      </w:r>
      <w:r>
        <w:rPr>
          <w:rFonts w:hint="default" w:ascii="Calibri" w:hAnsi="Calibri" w:cs="Calibri" w:eastAsiaTheme="majorEastAsia"/>
          <w:sz w:val="21"/>
          <w:szCs w:val="21"/>
          <w:vertAlign w:val="baseline"/>
          <w:lang w:val="en-US" w:eastAsia="zh-CN"/>
        </w:rPr>
        <w:t>₃</w:t>
      </w:r>
      <w:r>
        <w:rPr>
          <w:rFonts w:hint="eastAsia"/>
        </w:rPr>
        <w:t>N</w:t>
      </w:r>
      <w:r>
        <w:rPr>
          <w:rFonts w:hint="default" w:ascii="Calibri" w:hAnsi="Calibri" w:cs="Calibri" w:eastAsiaTheme="majorEastAsia"/>
          <w:sz w:val="21"/>
          <w:szCs w:val="21"/>
          <w:vertAlign w:val="baseline"/>
          <w:lang w:val="en-US" w:eastAsia="zh-CN"/>
        </w:rPr>
        <w:t>₂</w:t>
      </w:r>
      <w:r>
        <w:rPr>
          <w:rFonts w:hint="eastAsia"/>
        </w:rPr>
        <w:t>Na)中碳元素的质量分数为</w:t>
      </w:r>
      <w:r>
        <w:drawing>
          <wp:inline distT="0" distB="0" distL="114300" distR="114300">
            <wp:extent cx="1276985" cy="277495"/>
            <wp:effectExtent l="0" t="0" r="18415" b="8255"/>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pic:cNvPicPr>
                  </pic:nvPicPr>
                  <pic:blipFill>
                    <a:blip r:embed="rId22"/>
                    <a:stretch>
                      <a:fillRect/>
                    </a:stretch>
                  </pic:blipFill>
                  <pic:spPr>
                    <a:xfrm>
                      <a:off x="0" y="0"/>
                      <a:ext cx="1276985" cy="277495"/>
                    </a:xfrm>
                    <a:prstGeom prst="rect">
                      <a:avLst/>
                    </a:prstGeom>
                    <a:noFill/>
                    <a:ln>
                      <a:noFill/>
                    </a:ln>
                  </pic:spPr>
                </pic:pic>
              </a:graphicData>
            </a:graphic>
          </wp:inline>
        </w:drawing>
      </w:r>
      <w:r>
        <w:drawing>
          <wp:inline distT="0" distB="0" distL="114300" distR="114300">
            <wp:extent cx="567055" cy="191770"/>
            <wp:effectExtent l="0" t="0" r="4445" b="17780"/>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pic:cNvPicPr>
                      <a:picLocks noChangeAspect="1"/>
                    </pic:cNvPicPr>
                  </pic:nvPicPr>
                  <pic:blipFill>
                    <a:blip r:embed="rId23"/>
                    <a:stretch>
                      <a:fillRect/>
                    </a:stretch>
                  </pic:blipFill>
                  <pic:spPr>
                    <a:xfrm>
                      <a:off x="0" y="0"/>
                      <a:ext cx="567055" cy="191770"/>
                    </a:xfrm>
                    <a:prstGeom prst="rect">
                      <a:avLst/>
                    </a:prstGeom>
                    <a:noFill/>
                    <a:ln>
                      <a:noFill/>
                    </a:ln>
                  </pic:spPr>
                </pic:pic>
              </a:graphicData>
            </a:graphic>
          </wp:inline>
        </w:drawing>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w:t>
      </w:r>
      <w:r>
        <w:rPr>
          <w:rFonts w:hint="eastAsia"/>
          <w:lang w:val="en-US" w:eastAsia="zh-CN"/>
        </w:rPr>
        <w:t>1</w:t>
      </w:r>
      <w:r>
        <w:rPr>
          <w:rFonts w:hint="eastAsia"/>
        </w:rPr>
        <w:t>)元素是具有相同质子数的一类原子的总称，不同元素之间最根本的区别是核内质子数不同；(2)延展性不需要发生化学变化就能表现出来，属于物质的物理性质；(3)根据咪唑钠的化学式(</w:t>
      </w:r>
      <w:r>
        <w:rPr>
          <w:rFonts w:hint="eastAsia"/>
          <w:lang w:val="en-US" w:eastAsia="zh-CN"/>
        </w:rPr>
        <w:t>C</w:t>
      </w:r>
      <w:r>
        <w:rPr>
          <w:rFonts w:hint="default" w:ascii="Calibri" w:hAnsi="Calibri" w:cs="Calibri" w:eastAsiaTheme="majorEastAsia"/>
          <w:sz w:val="21"/>
          <w:szCs w:val="21"/>
          <w:vertAlign w:val="baseline"/>
          <w:lang w:val="en-US" w:eastAsia="zh-CN"/>
        </w:rPr>
        <w:t>₃</w:t>
      </w:r>
      <w:r>
        <w:rPr>
          <w:rFonts w:hint="eastAsia"/>
        </w:rPr>
        <w:t>H</w:t>
      </w:r>
      <w:r>
        <w:rPr>
          <w:rFonts w:hint="default" w:ascii="Calibri" w:hAnsi="Calibri" w:cs="Calibri" w:eastAsiaTheme="majorEastAsia"/>
          <w:sz w:val="21"/>
          <w:szCs w:val="21"/>
          <w:vertAlign w:val="baseline"/>
          <w:lang w:val="en-US" w:eastAsia="zh-CN"/>
        </w:rPr>
        <w:t>₃</w:t>
      </w:r>
      <w:r>
        <w:rPr>
          <w:rFonts w:hint="eastAsia"/>
        </w:rPr>
        <w:t>N</w:t>
      </w:r>
      <w:r>
        <w:rPr>
          <w:rFonts w:hint="default" w:ascii="Calibri" w:hAnsi="Calibri" w:cs="Calibri" w:eastAsiaTheme="majorEastAsia"/>
          <w:sz w:val="21"/>
          <w:szCs w:val="21"/>
          <w:vertAlign w:val="baseline"/>
          <w:lang w:val="en-US" w:eastAsia="zh-CN"/>
        </w:rPr>
        <w:t>₂</w:t>
      </w:r>
      <w:r>
        <w:rPr>
          <w:rFonts w:hint="eastAsia"/>
        </w:rPr>
        <w:t>Na)，可计算</w:t>
      </w:r>
      <w:r>
        <w:rPr>
          <w:rFonts w:hint="eastAsia"/>
          <w:lang w:val="en-US" w:eastAsia="zh-CN"/>
        </w:rPr>
        <w:t>出</w:t>
      </w:r>
      <w:r>
        <w:rPr>
          <w:rFonts w:hint="eastAsia"/>
        </w:rPr>
        <w:t>咪唑钠中碳元素的质量分数为40</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7．D  随意丢弃废旧电池会造成土壤污染和水污染：大量燃放烟花爆竹会造成空气污染：将实验后的废液直接倒入水池中，可能腐蚀下水道并造成水体污染：使用公共交通丁具</w:t>
      </w:r>
      <w:r>
        <w:rPr>
          <w:rFonts w:hint="eastAsia"/>
          <w:lang w:val="en-US" w:eastAsia="zh-CN"/>
        </w:rPr>
        <w:t>出</w:t>
      </w:r>
      <w:r>
        <w:rPr>
          <w:rFonts w:hint="eastAsia"/>
        </w:rPr>
        <w:t>行可以节约能源，减少环境污染。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8．答案</w:t>
      </w:r>
      <w:r>
        <w:rPr>
          <w:rFonts w:hint="eastAsia"/>
          <w:lang w:val="en-US" w:eastAsia="zh-CN"/>
        </w:rPr>
        <w:t xml:space="preserve">  </w:t>
      </w:r>
      <w:r>
        <w:rPr>
          <w:rFonts w:hint="eastAsia"/>
        </w:rPr>
        <w:t>稀硫酸</w:t>
      </w:r>
      <w:r>
        <w:rPr>
          <w:rFonts w:hint="eastAsia"/>
          <w:lang w:val="en-US" w:eastAsia="zh-CN"/>
        </w:rPr>
        <w:t xml:space="preserve">  </w:t>
      </w:r>
      <w:r>
        <w:rPr>
          <w:rFonts w:hint="eastAsia"/>
        </w:rPr>
        <w:t>防止固体废弃物中的可溶性钡盐对环境造成的污染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w:t>
      </w:r>
      <w:r>
        <w:rPr>
          <w:rFonts w:hint="eastAsia"/>
          <w:lang w:val="en-US" w:eastAsia="zh-CN"/>
        </w:rPr>
        <w:t xml:space="preserve">  </w:t>
      </w:r>
      <w:r>
        <w:rPr>
          <w:rFonts w:hint="eastAsia"/>
        </w:rPr>
        <w:t>检验钡离子用稀硫酸，这样不混入其他离子，且生成硫酸钡白色沉淀，现象明显：洗涤滤渣可以充分溶解同体废弃物中可溶性钡盐，减少其对环境的污染。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C无机材料是除有机高分子材料以外的几乎所有材料的统称，如金属材料、陶瓷、玻璃、水泥、耐火材料等。①塑料筐是用塑料制成的，塑料属于有机合成材料：②青铜器是用青铜制成的，青铜属于金属材料；③陶瓷花瓶、⑤瓷盘是用泥土烧制成的，属于无机非金属材料：④轮胎是用合成橡胶制成的，合成橡胶属于有机合成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rPr>
        <w:t>2．D硬铝是合金，其比纯铝硬度大，A错误：钢是铁的合金，比纯铁性能优良，B错误；沙漠地区水分少，铁锈蚀较慢．C错误：在钢铁表面涂油能隔绝空气，防止其生锈，这是防止钢铁生锈的主要方法之一，D正确</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3．B使用一次性餐具浪费资源、能源。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4．A  塑料属于有机合成材料：玻璃钢是由玻璃纤维与有机高分子材料复合成的，属于复合材料；碳素陶瓷是由微晶石墨材料和硅酸盐材料复合而成的，属于复合材料；钢筋混凝土是由硅酸盐材料和金属材料复合而成的，属于复合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5．B由题意可知四氯化碳可用于用电设备灭火，则可推测该物质不导电，故A不符合题意：灭火时，四氯化碳可以覆盖在火焰上起灭火作用，说明该物质不易燃烧，故B符合题意：灭火时，液态四氯化碳迅速转化为气态并覆盖在火焰上，说明四氯化碳易汽化且密度比空气大，故C、D两项不符合题意。</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rPr>
      </w:pPr>
      <w:r>
        <w:rPr>
          <w:rFonts w:hint="eastAsia"/>
        </w:rPr>
        <w:t>答案(1)N</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₄</w:t>
      </w:r>
      <w:r>
        <w:rPr>
          <w:rFonts w:hint="eastAsia"/>
        </w:rPr>
        <w:t>+</w:t>
      </w:r>
      <w:r>
        <w:rPr>
          <w:rFonts w:hint="eastAsia"/>
          <w:lang w:val="en-US" w:eastAsia="zh-CN"/>
        </w:rPr>
        <w:t>O</w:t>
      </w:r>
      <w:r>
        <w:rPr>
          <w:rFonts w:hint="default" w:ascii="Calibri" w:hAnsi="Calibri" w:cs="Calibri" w:eastAsiaTheme="majorEastAsia"/>
          <w:sz w:val="21"/>
          <w:szCs w:val="21"/>
          <w:vertAlign w:val="baseline"/>
          <w:lang w:val="en-US" w:eastAsia="zh-CN"/>
        </w:rPr>
        <w:t>₂</w:t>
      </w:r>
      <w:r>
        <w:drawing>
          <wp:inline distT="0" distB="0" distL="114300" distR="114300">
            <wp:extent cx="545465" cy="170815"/>
            <wp:effectExtent l="0" t="0" r="6985" b="635"/>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pic:cNvPicPr>
                  </pic:nvPicPr>
                  <pic:blipFill>
                    <a:blip r:embed="rId24"/>
                    <a:stretch>
                      <a:fillRect/>
                    </a:stretch>
                  </pic:blipFill>
                  <pic:spPr>
                    <a:xfrm>
                      <a:off x="0" y="0"/>
                      <a:ext cx="545465" cy="170815"/>
                    </a:xfrm>
                    <a:prstGeom prst="rect">
                      <a:avLst/>
                    </a:prstGeom>
                    <a:noFill/>
                    <a:ln>
                      <a:noFill/>
                    </a:ln>
                  </pic:spPr>
                </pic:pic>
              </a:graphicData>
            </a:graphic>
          </wp:inline>
        </w:drawing>
      </w:r>
      <w:r>
        <w:rPr>
          <w:rFonts w:hint="eastAsia"/>
        </w:rPr>
        <w:t>N</w:t>
      </w:r>
      <w:r>
        <w:rPr>
          <w:rFonts w:hint="default" w:ascii="Calibri" w:hAnsi="Calibri" w:cs="Calibri" w:eastAsiaTheme="majorEastAsia"/>
          <w:sz w:val="21"/>
          <w:szCs w:val="21"/>
          <w:vertAlign w:val="baseline"/>
          <w:lang w:val="en-US" w:eastAsia="zh-CN"/>
        </w:rPr>
        <w:t>₂</w:t>
      </w:r>
      <w:r>
        <w:rPr>
          <w:rFonts w:hint="eastAsia"/>
        </w:rPr>
        <w:t>+2H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   0</w:t>
      </w:r>
      <w:r>
        <w:rPr>
          <w:rFonts w:hint="eastAsia"/>
        </w:rPr>
        <w:t>价、</w:t>
      </w:r>
      <w:r>
        <w:rPr>
          <w:rFonts w:hint="eastAsia"/>
          <w:lang w:val="en-US" w:eastAsia="zh-CN"/>
        </w:rPr>
        <w:t>-</w:t>
      </w:r>
      <w:r>
        <w:rPr>
          <w:rFonts w:hint="eastAsia"/>
        </w:rPr>
        <w:t>2价</w:t>
      </w:r>
      <w:r>
        <w:rPr>
          <w:rFonts w:hint="eastAsia"/>
          <w:lang w:val="en-US" w:eastAsia="zh-CN"/>
        </w:rPr>
        <w:t xml:space="preserve">  </w:t>
      </w:r>
      <w:r>
        <w:rPr>
          <w:rFonts w:hint="eastAsia"/>
        </w:rPr>
        <w:t>化学能</w:t>
      </w:r>
      <w:r>
        <w:rPr>
          <w:rFonts w:hint="eastAsia"/>
          <w:lang w:val="en-US" w:eastAsia="zh-CN"/>
        </w:rPr>
        <w:t xml:space="preserve">  </w:t>
      </w:r>
      <w:r>
        <w:rPr>
          <w:rFonts w:hint="eastAsia"/>
        </w:rPr>
        <w:t>机械能</w:t>
      </w:r>
      <w:r>
        <w:rPr>
          <w:rFonts w:hint="eastAsia"/>
          <w:lang w:val="en-US" w:eastAsia="zh-CN"/>
        </w:rPr>
        <w:t xml:space="preserve">  </w:t>
      </w:r>
      <w:r>
        <w:rPr>
          <w:rFonts w:hint="eastAsia"/>
        </w:rPr>
        <w:t>(2)A</w:t>
      </w:r>
      <w:r>
        <w:rPr>
          <w:rFonts w:hint="eastAsia"/>
          <w:lang w:val="en-US" w:eastAsia="zh-CN"/>
        </w:rPr>
        <w:t xml:space="preserve">  </w:t>
      </w:r>
      <w:r>
        <w:rPr>
          <w:rFonts w:hint="eastAsia"/>
        </w:rPr>
        <w:t>(3)导电能力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解析(1)火箭使用肼(N</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₄</w:t>
      </w:r>
      <w:r>
        <w:rPr>
          <w:rFonts w:hint="eastAsia"/>
        </w:rPr>
        <w:t>)作燃料，氧气作氧化剂，在一定条件下反应生成空气巾含量最多的气体和一种常用来作溶剂的物质，分析可知生成物是氮气和水，反应的化学方程式为N</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₄</w:t>
      </w:r>
      <w:r>
        <w:rPr>
          <w:rFonts w:hint="eastAsia"/>
        </w:rPr>
        <w:t>+</w:t>
      </w:r>
      <w:r>
        <w:rPr>
          <w:rFonts w:hint="eastAsia"/>
          <w:lang w:val="en-US" w:eastAsia="zh-CN"/>
        </w:rPr>
        <w:t>O</w:t>
      </w:r>
      <w:r>
        <w:rPr>
          <w:rFonts w:hint="default" w:ascii="Calibri" w:hAnsi="Calibri" w:cs="Calibri" w:eastAsiaTheme="majorEastAsia"/>
          <w:sz w:val="21"/>
          <w:szCs w:val="21"/>
          <w:vertAlign w:val="baseline"/>
          <w:lang w:val="en-US" w:eastAsia="zh-CN"/>
        </w:rPr>
        <w:t>₂</w:t>
      </w:r>
      <w:r>
        <w:drawing>
          <wp:inline distT="0" distB="0" distL="114300" distR="114300">
            <wp:extent cx="545465" cy="170815"/>
            <wp:effectExtent l="0" t="0" r="6985" b="635"/>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pic:cNvPicPr>
                      <a:picLocks noChangeAspect="1"/>
                    </pic:cNvPicPr>
                  </pic:nvPicPr>
                  <pic:blipFill>
                    <a:blip r:embed="rId24"/>
                    <a:stretch>
                      <a:fillRect/>
                    </a:stretch>
                  </pic:blipFill>
                  <pic:spPr>
                    <a:xfrm>
                      <a:off x="0" y="0"/>
                      <a:ext cx="545465" cy="170815"/>
                    </a:xfrm>
                    <a:prstGeom prst="rect">
                      <a:avLst/>
                    </a:prstGeom>
                    <a:noFill/>
                    <a:ln>
                      <a:noFill/>
                    </a:ln>
                  </pic:spPr>
                </pic:pic>
              </a:graphicData>
            </a:graphic>
          </wp:inline>
        </w:drawing>
      </w:r>
      <w:r>
        <w:rPr>
          <w:rFonts w:hint="eastAsia"/>
        </w:rPr>
        <w:t>N</w:t>
      </w:r>
      <w:r>
        <w:rPr>
          <w:rFonts w:hint="default" w:ascii="Calibri" w:hAnsi="Calibri" w:cs="Calibri" w:eastAsiaTheme="majorEastAsia"/>
          <w:sz w:val="21"/>
          <w:szCs w:val="21"/>
          <w:vertAlign w:val="baseline"/>
          <w:lang w:val="en-US" w:eastAsia="zh-CN"/>
        </w:rPr>
        <w:t>₂</w:t>
      </w:r>
      <w:r>
        <w:rPr>
          <w:rFonts w:hint="eastAsia"/>
        </w:rPr>
        <w:t>+2H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；根据单质中元素的化合价为零，化合物中元素正负化合价的代数和为零可知，反应前氧元素的化合价为0．反应后氧元素的化合价为-2：火箭升空过程中的能量转化为化学能转化为内能，内能转化为机械能。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钛和钛合金熔点高、密度小、机械性能好且抗腐蚀性能远优于不锈钢，因而被广泛用作火箭、导弹、航天飞机等的重要材料。(3)石墨烯具有较高的导电能力和透光性，可用于制造透明电极、液晶显示屏、触摸屏、有机光伏电池和有机发光二极管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7．答案(</w:t>
      </w:r>
      <w:r>
        <w:rPr>
          <w:rFonts w:hint="eastAsia"/>
          <w:lang w:val="en-US" w:eastAsia="zh-CN"/>
        </w:rPr>
        <w:t>1</w:t>
      </w:r>
      <w:r>
        <w:rPr>
          <w:rFonts w:hint="eastAsia"/>
        </w:rPr>
        <w:t>)分解反应(2)0.6(3)石灰石中含</w:t>
      </w:r>
      <w:r>
        <w:rPr>
          <w:rFonts w:hint="eastAsia"/>
          <w:lang w:eastAsia="zh-CN"/>
        </w:rPr>
        <w:t>CaCO₃</w:t>
      </w:r>
      <w:r>
        <w:rPr>
          <w:rFonts w:hint="eastAsia"/>
        </w:rPr>
        <w:t>的质量=50吨</w:t>
      </w:r>
      <w:r>
        <w:rPr>
          <w:rFonts w:hint="eastAsia"/>
          <w:lang w:val="en-US" w:eastAsia="zh-CN"/>
        </w:rPr>
        <w:t>×</w:t>
      </w:r>
      <w:r>
        <w:rPr>
          <w:rFonts w:hint="eastAsia"/>
        </w:rPr>
        <w:t>80%= 40吨，设产生二氧化碳的质量为m，则：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Ca</w:t>
      </w:r>
      <w:r>
        <w:rPr>
          <w:rFonts w:hint="eastAsia"/>
        </w:rPr>
        <w:t>CO</w:t>
      </w:r>
      <w:r>
        <w:rPr>
          <w:rFonts w:hint="eastAsia"/>
          <w:lang w:eastAsia="zh-CN"/>
        </w:rPr>
        <w:t>₃</w:t>
      </w:r>
      <w:r>
        <w:drawing>
          <wp:inline distT="0" distB="0" distL="114300" distR="114300">
            <wp:extent cx="288290" cy="285750"/>
            <wp:effectExtent l="0" t="0" r="16510" b="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25"/>
                    <a:stretch>
                      <a:fillRect/>
                    </a:stretch>
                  </pic:blipFill>
                  <pic:spPr>
                    <a:xfrm>
                      <a:off x="0" y="0"/>
                      <a:ext cx="288290" cy="285750"/>
                    </a:xfrm>
                    <a:prstGeom prst="rect">
                      <a:avLst/>
                    </a:prstGeom>
                    <a:noFill/>
                    <a:ln>
                      <a:noFill/>
                    </a:ln>
                  </pic:spPr>
                </pic:pic>
              </a:graphicData>
            </a:graphic>
          </wp:inline>
        </w:drawing>
      </w:r>
      <w:r>
        <w:rPr>
          <w:rFonts w:hint="eastAsia"/>
          <w:lang w:val="en-US" w:eastAsia="zh-CN"/>
        </w:rPr>
        <w:t>Ca</w:t>
      </w:r>
      <w:r>
        <w:rPr>
          <w:rFonts w:hint="eastAsia"/>
        </w:rPr>
        <w:t>O+CO</w:t>
      </w:r>
      <w:r>
        <w:rPr>
          <w:rFonts w:hint="default" w:ascii="Calibri" w:hAnsi="Calibri" w:cs="Calibri" w:eastAsiaTheme="majorEastAsia"/>
          <w:sz w:val="21"/>
          <w:szCs w:val="21"/>
          <w:vertAlign w:val="baseline"/>
          <w:lang w:val="en-US" w:eastAsia="zh-CN"/>
        </w:rPr>
        <w:t>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100 </w:t>
      </w:r>
      <w:r>
        <w:rPr>
          <w:rFonts w:hint="eastAsia"/>
          <w:lang w:val="en-US" w:eastAsia="zh-CN"/>
        </w:rPr>
        <w:t xml:space="preserve">          </w:t>
      </w:r>
      <w:r>
        <w:rPr>
          <w:rFonts w:hint="eastAsia"/>
        </w:rPr>
        <w:t>44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40吨 </w:t>
      </w:r>
      <w:r>
        <w:rPr>
          <w:rFonts w:hint="eastAsia"/>
          <w:lang w:val="en-US" w:eastAsia="zh-CN"/>
        </w:rPr>
        <w:t xml:space="preserve">         </w:t>
      </w:r>
      <w:r>
        <w:rPr>
          <w:rFonts w:hint="eastAsia"/>
        </w:rPr>
        <w:t>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w:t>
      </w:r>
      <w:r>
        <w:drawing>
          <wp:inline distT="0" distB="0" distL="114300" distR="114300">
            <wp:extent cx="536575" cy="280670"/>
            <wp:effectExtent l="0" t="0" r="15875" b="5080"/>
            <wp:docPr id="2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6"/>
                    <pic:cNvPicPr>
                      <a:picLocks noChangeAspect="1"/>
                    </pic:cNvPicPr>
                  </pic:nvPicPr>
                  <pic:blipFill>
                    <a:blip r:embed="rId26"/>
                    <a:stretch>
                      <a:fillRect/>
                    </a:stretch>
                  </pic:blipFill>
                  <pic:spPr>
                    <a:xfrm>
                      <a:off x="0" y="0"/>
                      <a:ext cx="536575" cy="280670"/>
                    </a:xfrm>
                    <a:prstGeom prst="rect">
                      <a:avLst/>
                    </a:prstGeom>
                    <a:noFill/>
                    <a:ln>
                      <a:noFill/>
                    </a:ln>
                  </pic:spPr>
                </pic:pic>
              </a:graphicData>
            </a:graphic>
          </wp:inline>
        </w:drawing>
      </w:r>
      <w:r>
        <w:rPr>
          <w:rFonts w:hint="eastAsia"/>
          <w:lang w:val="en-US" w:eastAsia="zh-CN"/>
        </w:rPr>
        <w:t xml:space="preserve">   </w:t>
      </w:r>
      <w:r>
        <w:rPr>
          <w:rFonts w:hint="eastAsia"/>
        </w:rPr>
        <w:t>m</w:t>
      </w:r>
      <w:r>
        <w:rPr>
          <w:rFonts w:hint="eastAsia"/>
          <w:lang w:val="en-US" w:eastAsia="zh-CN"/>
        </w:rPr>
        <w:t>=</w:t>
      </w:r>
      <w:r>
        <w:rPr>
          <w:rFonts w:hint="eastAsia"/>
        </w:rPr>
        <w:t>17.6吨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答：50吨该石灰石可产生二氧化碳17.6吨。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解析(1)传统水泥和绿色水泥的生产过程涉及的反应都满足“一变多”的特点，所以两个反应都属于分解反应。(2)与传统水泥相比，每生产1吨绿色水泥能够减少排放0.3吨CO</w:t>
      </w:r>
      <w:r>
        <w:rPr>
          <w:rFonts w:hint="default" w:ascii="Calibri" w:hAnsi="Calibri" w:cs="Calibri" w:eastAsiaTheme="majorEastAsia"/>
          <w:sz w:val="21"/>
          <w:szCs w:val="21"/>
          <w:vertAlign w:val="baseline"/>
          <w:lang w:val="en-US" w:eastAsia="zh-CN"/>
        </w:rPr>
        <w:t>₂</w:t>
      </w:r>
      <w:r>
        <w:rPr>
          <w:rFonts w:hint="eastAsia"/>
        </w:rPr>
        <w:t>，每使用1吨绿色水泥能够多吸收0.3吨CO</w:t>
      </w:r>
      <w:r>
        <w:rPr>
          <w:rFonts w:hint="default" w:ascii="Calibri" w:hAnsi="Calibri" w:cs="Calibri" w:eastAsiaTheme="majorEastAsia"/>
          <w:sz w:val="21"/>
          <w:szCs w:val="21"/>
          <w:vertAlign w:val="baseline"/>
          <w:lang w:val="en-US" w:eastAsia="zh-CN"/>
        </w:rPr>
        <w:t>₂</w:t>
      </w:r>
      <w:r>
        <w:rPr>
          <w:rFonts w:hint="eastAsia"/>
        </w:rPr>
        <w:t>，所以与传统水泥相比，每生产和使用1吨绿色水泥能够减少排放0.6吨CO</w:t>
      </w:r>
      <w:r>
        <w:rPr>
          <w:rFonts w:hint="default" w:ascii="Calibri" w:hAnsi="Calibri" w:cs="Calibri" w:eastAsiaTheme="majorEastAsia"/>
          <w:sz w:val="21"/>
          <w:szCs w:val="21"/>
          <w:vertAlign w:val="baseline"/>
          <w:lang w:val="en-US" w:eastAsia="zh-CN"/>
        </w:rPr>
        <w:t>₂</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A由“手机屏幕大部分用的是硅酸铝玻璃”可推测硅酸铝玻璃的性质是：透光性好，常温下不易与氧气反应，不易溶于水，见光不易分解。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1．D陶瓷属于无机非金属材料：不锈钢是一种铁的合金，属于金属材料：塑料属于有机合成材料：玻璃钢是由有机高分子材料和玻璃纤维复合而成的具有新性能的材料，属于复合材料。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2．答案(1)置换反应(2)氧化物(3)145.5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  (1)铁与硫酸铜能发生反应Fe+CuSO</w:t>
      </w:r>
      <w:r>
        <w:rPr>
          <w:rFonts w:hint="default" w:ascii="Calibri" w:hAnsi="Calibri" w:cs="Calibri" w:eastAsiaTheme="majorEastAsia"/>
          <w:sz w:val="21"/>
          <w:szCs w:val="21"/>
          <w:vertAlign w:val="baseline"/>
          <w:lang w:val="en-US" w:eastAsia="zh-CN"/>
        </w:rPr>
        <w:t>₄</w:t>
      </w:r>
      <w:r>
        <w:rPr>
          <w:rFonts w:hint="eastAsia" w:ascii="宋体" w:hAnsi="宋体" w:cs="宋体"/>
          <w:w w:val="500"/>
        </w:rPr>
        <w:t>=</w:t>
      </w:r>
      <w:r>
        <w:rPr>
          <w:rFonts w:hint="eastAsia"/>
        </w:rPr>
        <w:t>FeSO</w:t>
      </w:r>
      <w:r>
        <w:rPr>
          <w:rFonts w:hint="default" w:ascii="Calibri" w:hAnsi="Calibri" w:cs="Calibri" w:eastAsiaTheme="majorEastAsia"/>
          <w:sz w:val="21"/>
          <w:szCs w:val="21"/>
          <w:vertAlign w:val="baseline"/>
          <w:lang w:val="en-US" w:eastAsia="zh-CN"/>
        </w:rPr>
        <w:t>₄</w:t>
      </w:r>
      <w:r>
        <w:rPr>
          <w:rFonts w:hint="eastAsia"/>
        </w:rPr>
        <w:t>+Cu，该反应是一种单质和一种化合物反应生成另一种单质和另一种化合物的反应，属于置换反应；(2) Si</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在组成上具有“二中有氧”的特点，属于氧化物；(3)设200亿吨的CO</w:t>
      </w:r>
      <w:r>
        <w:rPr>
          <w:rFonts w:hint="default" w:ascii="Calibri" w:hAnsi="Calibri" w:cs="Calibri" w:eastAsiaTheme="majorEastAsia"/>
          <w:sz w:val="21"/>
          <w:szCs w:val="21"/>
          <w:vertAlign w:val="baseline"/>
          <w:lang w:val="en-US" w:eastAsia="zh-CN"/>
        </w:rPr>
        <w:t>₂</w:t>
      </w:r>
      <w:r>
        <w:rPr>
          <w:rFonts w:hint="eastAsia"/>
        </w:rPr>
        <w:t>生成甲醇的质量为</w:t>
      </w:r>
      <w:r>
        <w:rPr>
          <w:rFonts w:hint="eastAsia"/>
          <w:lang w:val="en-US" w:eastAsia="zh-CN"/>
        </w:rPr>
        <w:t>x</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lang w:val="en-US" w:eastAsia="zh-CN"/>
        </w:rPr>
        <w:t>CO</w:t>
      </w:r>
      <w:r>
        <w:rPr>
          <w:rFonts w:hint="default" w:ascii="Calibri" w:hAnsi="Calibri" w:cs="Calibri" w:eastAsiaTheme="majorEastAsia"/>
          <w:sz w:val="21"/>
          <w:szCs w:val="21"/>
          <w:vertAlign w:val="baseline"/>
          <w:lang w:val="en-US" w:eastAsia="zh-CN"/>
        </w:rPr>
        <w:t>₂</w:t>
      </w:r>
      <w:r>
        <w:rPr>
          <w:rFonts w:hint="eastAsia"/>
        </w:rPr>
        <w:t xml:space="preserve"> +3H</w:t>
      </w:r>
      <w:r>
        <w:rPr>
          <w:rFonts w:hint="default" w:ascii="Calibri" w:hAnsi="Calibri" w:cs="Calibri" w:eastAsiaTheme="majorEastAsia"/>
          <w:sz w:val="21"/>
          <w:szCs w:val="21"/>
          <w:vertAlign w:val="baseline"/>
          <w:lang w:val="en-US" w:eastAsia="zh-CN"/>
        </w:rPr>
        <w:t>₂</w:t>
      </w:r>
      <w:r>
        <w:drawing>
          <wp:inline distT="0" distB="0" distL="114300" distR="114300">
            <wp:extent cx="533400" cy="170815"/>
            <wp:effectExtent l="0" t="0" r="0" b="635"/>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7"/>
                    <pic:cNvPicPr>
                      <a:picLocks noChangeAspect="1"/>
                    </pic:cNvPicPr>
                  </pic:nvPicPr>
                  <pic:blipFill>
                    <a:blip r:embed="rId27"/>
                    <a:stretch>
                      <a:fillRect/>
                    </a:stretch>
                  </pic:blipFill>
                  <pic:spPr>
                    <a:xfrm>
                      <a:off x="0" y="0"/>
                      <a:ext cx="533400" cy="170815"/>
                    </a:xfrm>
                    <a:prstGeom prst="rect">
                      <a:avLst/>
                    </a:prstGeom>
                    <a:noFill/>
                    <a:ln>
                      <a:noFill/>
                    </a:ln>
                  </pic:spPr>
                </pic:pic>
              </a:graphicData>
            </a:graphic>
          </wp:inline>
        </w:drawing>
      </w:r>
      <w:r>
        <w:rPr>
          <w:rFonts w:hint="eastAsia"/>
        </w:rPr>
        <w:t>CH</w:t>
      </w:r>
      <w:r>
        <w:rPr>
          <w:rFonts w:hint="default" w:ascii="Calibri" w:hAnsi="Calibri" w:cs="Calibri" w:eastAsiaTheme="majorEastAsia"/>
          <w:sz w:val="21"/>
          <w:szCs w:val="21"/>
          <w:vertAlign w:val="baseline"/>
          <w:lang w:val="en-US" w:eastAsia="zh-CN"/>
        </w:rPr>
        <w:t>₃</w:t>
      </w:r>
      <w:r>
        <w:rPr>
          <w:rFonts w:hint="eastAsia" w:cs="Calibri" w:eastAsiaTheme="majorEastAsia"/>
          <w:sz w:val="21"/>
          <w:szCs w:val="21"/>
          <w:vertAlign w:val="baseline"/>
          <w:lang w:val="en-US" w:eastAsia="zh-CN"/>
        </w:rPr>
        <w:t>O</w:t>
      </w:r>
      <w:r>
        <w:rPr>
          <w:rFonts w:hint="eastAsia"/>
          <w:lang w:eastAsia="zh-CN"/>
        </w:rPr>
        <w:t>H</w:t>
      </w:r>
      <w:r>
        <w:rPr>
          <w:rFonts w:hint="eastAsia"/>
          <w:lang w:val="en-US" w:eastAsia="zh-CN"/>
        </w:rPr>
        <w:t>+</w:t>
      </w:r>
      <w:r>
        <w:rPr>
          <w:rFonts w:hint="eastAsia"/>
          <w:lang w:eastAsia="zh-CN"/>
        </w:rPr>
        <w:t xml:space="preserve">H₂O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44 </w:t>
      </w:r>
      <w:r>
        <w:rPr>
          <w:rFonts w:hint="eastAsia"/>
          <w:lang w:val="en-US" w:eastAsia="zh-CN"/>
        </w:rPr>
        <w:t xml:space="preserve">            </w:t>
      </w:r>
      <w:r>
        <w:rPr>
          <w:rFonts w:hint="eastAsia"/>
        </w:rPr>
        <w:t>32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200亿吨</w:t>
      </w:r>
      <w:r>
        <w:rPr>
          <w:rFonts w:hint="eastAsia"/>
          <w:lang w:val="en-US" w:eastAsia="zh-CN"/>
        </w:rPr>
        <w:t xml:space="preserve">       </w:t>
      </w:r>
      <w:r>
        <w:rPr>
          <w:rFonts w:hint="eastAsia"/>
        </w:rPr>
        <w:t xml:space="preserve"> 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44：32= 200亿吨.x解得：</w:t>
      </w:r>
      <w:r>
        <w:rPr>
          <w:rFonts w:hint="eastAsia"/>
          <w:lang w:val="en-US" w:eastAsia="zh-CN"/>
        </w:rPr>
        <w:t>x</w:t>
      </w:r>
      <w:r>
        <w:rPr>
          <w:rFonts w:hint="eastAsia" w:asciiTheme="majorEastAsia" w:hAnsiTheme="majorEastAsia" w:eastAsiaTheme="majorEastAsia" w:cstheme="majorEastAsia"/>
          <w:sz w:val="21"/>
          <w:szCs w:val="21"/>
          <w:vertAlign w:val="baseline"/>
          <w:lang w:val="en-US" w:eastAsia="zh-CN"/>
        </w:rPr>
        <w:t>≈</w:t>
      </w:r>
      <w:r>
        <w:rPr>
          <w:rFonts w:hint="eastAsia"/>
        </w:rPr>
        <w:t>145.5亿吨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故200亿吨CO</w:t>
      </w:r>
      <w:r>
        <w:rPr>
          <w:rFonts w:hint="eastAsia"/>
          <w:lang w:eastAsia="zh-CN"/>
        </w:rPr>
        <w:t>₂</w:t>
      </w:r>
      <w:r>
        <w:rPr>
          <w:rFonts w:hint="eastAsia"/>
        </w:rPr>
        <w:t>可以转化为约145.5亿吨甲醇。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3．答案</w:t>
      </w:r>
      <w:r>
        <w:rPr>
          <w:rFonts w:hint="eastAsia"/>
          <w:lang w:val="en-US" w:eastAsia="zh-CN"/>
        </w:rPr>
        <w:t xml:space="preserve">  </w:t>
      </w:r>
      <w:r>
        <w:rPr>
          <w:rFonts w:hint="eastAsia"/>
        </w:rPr>
        <w:t>裂变</w:t>
      </w:r>
      <w:r>
        <w:rPr>
          <w:rFonts w:hint="eastAsia"/>
          <w:lang w:val="en-US" w:eastAsia="zh-CN"/>
        </w:rPr>
        <w:t xml:space="preserve">  </w:t>
      </w:r>
      <w:r>
        <w:rPr>
          <w:rFonts w:hint="eastAsia"/>
        </w:rPr>
        <w:t>置换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解析核反应堆是利用原子核裂变的链式反应产生能量的：由一种单质和一种化合物反应生成另一种单质和另一种化合物的反应是置换反应。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4．答案(1)C</w:t>
      </w:r>
      <w:r>
        <w:rPr>
          <w:rFonts w:hint="default" w:ascii="Calibri" w:hAnsi="Calibri" w:cs="Calibri" w:eastAsiaTheme="majorEastAsia"/>
          <w:sz w:val="21"/>
          <w:szCs w:val="21"/>
          <w:vertAlign w:val="baseline"/>
          <w:lang w:val="en-US" w:eastAsia="zh-CN"/>
        </w:rPr>
        <w:t>₈</w:t>
      </w:r>
      <w:r>
        <w:rPr>
          <w:rFonts w:hint="eastAsia"/>
        </w:rPr>
        <w:t>H</w:t>
      </w:r>
      <w:r>
        <w:rPr>
          <w:rFonts w:hint="default" w:ascii="Calibri" w:hAnsi="Calibri" w:cs="Calibri" w:eastAsiaTheme="majorEastAsia"/>
          <w:sz w:val="21"/>
          <w:szCs w:val="21"/>
          <w:vertAlign w:val="baseline"/>
          <w:lang w:val="en-US" w:eastAsia="zh-CN"/>
        </w:rPr>
        <w:t>₁₀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(2)C: H=(12x8):(</w:t>
      </w:r>
      <w:r>
        <w:rPr>
          <w:rFonts w:hint="eastAsia"/>
          <w:lang w:val="en-US" w:eastAsia="zh-CN"/>
        </w:rPr>
        <w:t>1</w:t>
      </w:r>
      <w:r>
        <w:rPr>
          <w:rFonts w:hint="eastAsia"/>
        </w:rPr>
        <w:t>x10)=48:5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(3)B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解析  (1)由对二甲苯的分子结构模型可以写出它的化学式．为C</w:t>
      </w:r>
      <w:r>
        <w:rPr>
          <w:rFonts w:hint="default" w:ascii="Calibri" w:hAnsi="Calibri" w:cs="Calibri" w:eastAsiaTheme="majorEastAsia"/>
          <w:sz w:val="21"/>
          <w:szCs w:val="21"/>
          <w:vertAlign w:val="baseline"/>
          <w:lang w:val="en-US" w:eastAsia="zh-CN"/>
        </w:rPr>
        <w:t>₈</w:t>
      </w:r>
      <w:r>
        <w:rPr>
          <w:rFonts w:hint="eastAsia"/>
        </w:rPr>
        <w:t>H</w:t>
      </w:r>
      <w:r>
        <w:rPr>
          <w:rFonts w:hint="default" w:ascii="Calibri" w:hAnsi="Calibri" w:cs="Calibri" w:eastAsiaTheme="majorEastAsia"/>
          <w:sz w:val="21"/>
          <w:szCs w:val="21"/>
          <w:vertAlign w:val="baseline"/>
          <w:lang w:val="en-US" w:eastAsia="zh-CN"/>
        </w:rPr>
        <w:t>₁₀</w:t>
      </w:r>
      <w:r>
        <w:rPr>
          <w:rFonts w:hint="eastAsia" w:cs="Calibri" w:eastAsiaTheme="majorEastAsia"/>
          <w:sz w:val="21"/>
          <w:szCs w:val="21"/>
          <w:vertAlign w:val="baseline"/>
          <w:lang w:val="en-US" w:eastAsia="zh-CN"/>
        </w:rPr>
        <w:t xml:space="preserve"> </w:t>
      </w:r>
      <w:r>
        <w:rPr>
          <w:rFonts w:hint="eastAsia"/>
        </w:rPr>
        <w:t>(2)在对二甲苯中，碳元素与氢元素的质量比为(12x8)：(</w:t>
      </w:r>
      <w:r>
        <w:rPr>
          <w:rFonts w:hint="eastAsia"/>
          <w:lang w:val="en-US" w:eastAsia="zh-CN"/>
        </w:rPr>
        <w:t>1</w:t>
      </w:r>
      <w:r>
        <w:rPr>
          <w:rFonts w:hint="eastAsia"/>
        </w:rPr>
        <w:t>x10)= 48：5。(3)由题干中的信息可知PX在生产中的应用是非常广泛的，所以在环保评估可行且监管到位的情况下，可适度发展PX项目，A错误，B正确：虽然PX项目存在一定的污染，但是PX在生产、生活中有重要作用，C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1．答案(1)①塑料铜丝线（或铝合金）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②导电性密度小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(2)硬度大、耐磨、耐腐蚀（答案合理即可）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(1)①三大有机合成材料为塑料、合成纤维、合成橡胶，由题图2-6-6可知，属于有机合成材料的为塑料：铜丝线和铝合金都含有金属元素？②铜丝线可用作导线，是利用了铜的导电性；铝合金用作熊猫木偶服饰的材料之一，是利用其密度小的性质。(2)航母的飞行甲板，能承受强烈冲击和摩擦，可得出该材料具有硬度大、耐磨的性质：也能承受舰载机的尾流喷射的高温，可得出该材料具有熔点高的性质：还能遭受潮湿盐雾的海洋大气环境侵蚀，可得出该材料具有耐腐蚀的性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lang w:eastAsia="zh-CN"/>
        </w:rPr>
      </w:pPr>
      <w:r>
        <w:rPr>
          <w:rFonts w:hint="eastAsia"/>
        </w:rPr>
        <w:t>2．</w:t>
      </w:r>
      <w:r>
        <w:rPr>
          <w:rFonts w:hint="eastAsia" w:ascii="宋体" w:hAnsi="宋体" w:eastAsia="宋体" w:cs="宋体"/>
          <w:lang w:eastAsia="zh-CN"/>
        </w:rPr>
        <w:t>答案(1)①Ⅱ</w:t>
      </w:r>
      <w:r>
        <w:rPr>
          <w:rFonts w:hint="default" w:ascii="宋体" w:hAnsi="宋体" w:cs="宋体"/>
          <w:lang w:val="en-US" w:eastAsia="zh-CN"/>
        </w:rPr>
        <w:t xml:space="preserve">  </w:t>
      </w:r>
      <w:r>
        <w:rPr>
          <w:rFonts w:hint="eastAsia" w:ascii="宋体" w:hAnsi="宋体" w:eastAsia="宋体" w:cs="宋体"/>
          <w:lang w:eastAsia="zh-CN"/>
        </w:rPr>
        <w:t>②Si</w:t>
      </w:r>
      <w:r>
        <w:rPr>
          <w:rFonts w:hint="default" w:ascii="宋体" w:hAnsi="宋体" w:cs="宋体"/>
          <w:lang w:val="en-US" w:eastAsia="zh-CN"/>
        </w:rPr>
        <w:t>Cl</w:t>
      </w:r>
      <w:r>
        <w:rPr>
          <w:rFonts w:hint="default" w:ascii="Calibri" w:hAnsi="Calibri" w:eastAsia="宋体" w:cs="Calibri"/>
          <w:lang w:eastAsia="zh-CN"/>
        </w:rPr>
        <w:t>₄</w:t>
      </w:r>
      <w:r>
        <w:rPr>
          <w:rFonts w:hint="eastAsia" w:ascii="宋体" w:hAnsi="宋体" w:eastAsia="宋体" w:cs="宋体"/>
          <w:lang w:eastAsia="zh-CN"/>
        </w:rPr>
        <w:t>+2H</w:t>
      </w:r>
      <w:r>
        <w:rPr>
          <w:rFonts w:hint="default" w:ascii="Calibri" w:hAnsi="Calibri" w:eastAsia="宋体" w:cs="Calibri"/>
          <w:lang w:eastAsia="zh-CN"/>
        </w:rPr>
        <w:t>₂</w:t>
      </w:r>
      <w:r>
        <w:drawing>
          <wp:inline distT="0" distB="0" distL="114300" distR="114300">
            <wp:extent cx="362585" cy="240665"/>
            <wp:effectExtent l="0" t="0" r="18415" b="6985"/>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pic:cNvPicPr>
                      <a:picLocks noChangeAspect="1"/>
                    </pic:cNvPicPr>
                  </pic:nvPicPr>
                  <pic:blipFill>
                    <a:blip r:embed="rId28"/>
                    <a:stretch>
                      <a:fillRect/>
                    </a:stretch>
                  </pic:blipFill>
                  <pic:spPr>
                    <a:xfrm>
                      <a:off x="0" y="0"/>
                      <a:ext cx="362585" cy="240665"/>
                    </a:xfrm>
                    <a:prstGeom prst="rect">
                      <a:avLst/>
                    </a:prstGeom>
                    <a:noFill/>
                    <a:ln>
                      <a:noFill/>
                    </a:ln>
                  </pic:spPr>
                </pic:pic>
              </a:graphicData>
            </a:graphic>
          </wp:inline>
        </w:drawing>
      </w:r>
      <w:r>
        <w:rPr>
          <w:rFonts w:hint="eastAsia" w:ascii="宋体" w:hAnsi="宋体" w:eastAsia="宋体" w:cs="宋体"/>
          <w:lang w:eastAsia="zh-CN"/>
        </w:rPr>
        <w:t>Si+4H</w:t>
      </w:r>
      <w:r>
        <w:rPr>
          <w:rFonts w:hint="default" w:ascii="宋体" w:hAnsi="宋体" w:cs="宋体"/>
          <w:lang w:val="en-US" w:eastAsia="zh-CN"/>
        </w:rPr>
        <w:t xml:space="preserve">Cl    </w:t>
      </w:r>
      <w:r>
        <w:rPr>
          <w:rFonts w:hint="eastAsia" w:ascii="宋体" w:hAnsi="宋体" w:eastAsia="宋体" w:cs="宋体"/>
          <w:lang w:eastAsia="zh-CN"/>
        </w:rPr>
        <w:t>③热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lang w:eastAsia="zh-CN"/>
        </w:rPr>
      </w:pPr>
      <w:r>
        <w:rPr>
          <w:rFonts w:hint="eastAsia" w:ascii="宋体" w:hAnsi="宋体" w:eastAsia="宋体" w:cs="宋体"/>
          <w:lang w:eastAsia="zh-CN"/>
        </w:rPr>
        <w:t xml:space="preserve">  (2)CO (3)AB (4)吸附消毒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lang w:eastAsia="zh-CN"/>
        </w:rPr>
      </w:pPr>
      <w:r>
        <w:rPr>
          <w:rFonts w:hint="eastAsia" w:ascii="宋体" w:hAnsi="宋体" w:eastAsia="宋体" w:cs="宋体"/>
          <w:lang w:eastAsia="zh-CN"/>
        </w:rPr>
        <w:t xml:space="preserve">  解析(1)①物理变化是没有新物质生成的变化，所以属于物理变化的是步骤Ⅱ；②四氯化硅和氢气在加热的条件下反应生成硅和氯化氢，化学方程式为：Si</w:t>
      </w:r>
      <w:r>
        <w:rPr>
          <w:rFonts w:hint="default" w:ascii="宋体" w:hAnsi="宋体" w:cs="宋体"/>
          <w:lang w:val="en-US" w:eastAsia="zh-CN"/>
        </w:rPr>
        <w:t>Cl</w:t>
      </w:r>
      <w:r>
        <w:rPr>
          <w:rFonts w:hint="default" w:ascii="Calibri" w:hAnsi="Calibri" w:eastAsia="宋体" w:cs="Calibri"/>
          <w:lang w:eastAsia="zh-CN"/>
        </w:rPr>
        <w:t>₄</w:t>
      </w:r>
      <w:r>
        <w:rPr>
          <w:rFonts w:hint="eastAsia" w:ascii="宋体" w:hAnsi="宋体" w:eastAsia="宋体" w:cs="宋体"/>
          <w:lang w:eastAsia="zh-CN"/>
        </w:rPr>
        <w:t>+2H</w:t>
      </w:r>
      <w:r>
        <w:rPr>
          <w:rFonts w:hint="default" w:ascii="Calibri" w:hAnsi="Calibri" w:eastAsia="宋体" w:cs="Calibri"/>
          <w:lang w:eastAsia="zh-CN"/>
        </w:rPr>
        <w:t>₂</w:t>
      </w:r>
      <w:r>
        <w:drawing>
          <wp:inline distT="0" distB="0" distL="114300" distR="114300">
            <wp:extent cx="362585" cy="240665"/>
            <wp:effectExtent l="0" t="0" r="18415" b="6985"/>
            <wp:docPr id="2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
                    <pic:cNvPicPr>
                      <a:picLocks noChangeAspect="1"/>
                    </pic:cNvPicPr>
                  </pic:nvPicPr>
                  <pic:blipFill>
                    <a:blip r:embed="rId28"/>
                    <a:stretch>
                      <a:fillRect/>
                    </a:stretch>
                  </pic:blipFill>
                  <pic:spPr>
                    <a:xfrm>
                      <a:off x="0" y="0"/>
                      <a:ext cx="362585" cy="240665"/>
                    </a:xfrm>
                    <a:prstGeom prst="rect">
                      <a:avLst/>
                    </a:prstGeom>
                    <a:noFill/>
                    <a:ln>
                      <a:noFill/>
                    </a:ln>
                  </pic:spPr>
                </pic:pic>
              </a:graphicData>
            </a:graphic>
          </wp:inline>
        </w:drawing>
      </w:r>
      <w:r>
        <w:rPr>
          <w:rFonts w:hint="eastAsia" w:ascii="宋体" w:hAnsi="宋体" w:eastAsia="宋体" w:cs="宋体"/>
          <w:lang w:eastAsia="zh-CN"/>
        </w:rPr>
        <w:t>Si+4H</w:t>
      </w:r>
      <w:r>
        <w:rPr>
          <w:rFonts w:hint="default" w:ascii="宋体" w:hAnsi="宋体" w:cs="宋体"/>
          <w:lang w:val="en-US" w:eastAsia="zh-CN"/>
        </w:rPr>
        <w:t>Cl</w:t>
      </w:r>
      <w:r>
        <w:rPr>
          <w:rFonts w:hint="eastAsia" w:ascii="宋体" w:hAnsi="宋体" w:eastAsia="宋体" w:cs="宋体"/>
          <w:lang w:eastAsia="zh-CN"/>
        </w:rPr>
        <w:t>;③化石燃料燃烧会产生热量，所以火力发电是将化石燃料燃烧产生的热能转化为电能；(2)含碳化合物不完全燃烧会产生一氧化碳，一氧化碳有毒；(3)碳纤维密度比铝小，强度是铁的20倍，具有抗电磁辐射、耐腐蚀的特点，化学性质与碳相似，所以新型碳纤维在智能房屋建设中可作为建筑材料和电磁辐射屏蔽材料；(4)活性炭具有吸附性，臭氧可以消毒。</w:t>
      </w:r>
    </w:p>
    <w:p/>
    <w:p>
      <w:pPr>
        <w:keepNext w:val="0"/>
        <w:keepLines w:val="0"/>
        <w:pageBreakBefore w:val="0"/>
        <w:widowControl w:val="0"/>
        <w:kinsoku/>
        <w:wordWrap/>
        <w:overflowPunct/>
        <w:topLinePunct w:val="0"/>
        <w:autoSpaceDE/>
        <w:autoSpaceDN/>
        <w:bidi w:val="0"/>
        <w:adjustRightInd/>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9274A5"/>
    <w:multiLevelType w:val="singleLevel"/>
    <w:tmpl w:val="BE9274A5"/>
    <w:lvl w:ilvl="0" w:tentative="0">
      <w:start w:val="1"/>
      <w:numFmt w:val="upperLetter"/>
      <w:lvlText w:val="%1."/>
      <w:lvlJc w:val="left"/>
      <w:pPr>
        <w:tabs>
          <w:tab w:val="left" w:pos="312"/>
        </w:tabs>
      </w:pPr>
    </w:lvl>
  </w:abstractNum>
  <w:abstractNum w:abstractNumId="1">
    <w:nsid w:val="2ECCD1BA"/>
    <w:multiLevelType w:val="singleLevel"/>
    <w:tmpl w:val="2ECCD1BA"/>
    <w:lvl w:ilvl="0" w:tentative="0">
      <w:start w:val="6"/>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BC7C36"/>
    <w:rsid w:val="32B93FEE"/>
    <w:rsid w:val="48E675B7"/>
    <w:rsid w:val="78EE2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theme" Target="theme/theme1.xml"/><Relationship Id="rId29" Type="http://schemas.openxmlformats.org/officeDocument/2006/relationships/customXml" Target="../customXml/item1.xml"/><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2019-10-17T08:48:00Z</dcterms:created>
  <dc:creator>Administrator</dc:creator>
  <cp:lastModifiedBy>Administrator</cp:lastModifiedBy>
  <dcterms:modified xsi:type="dcterms:W3CDTF">2019-10-21T02:50:14Z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